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3CC1" w14:textId="77777777" w:rsidR="00DD7627" w:rsidRDefault="00000000" w:rsidP="00263DD1">
      <w:pPr>
        <w:spacing w:before="186"/>
        <w:ind w:left="2915" w:right="2913"/>
        <w:rPr>
          <w:rFonts w:ascii="Arial"/>
          <w:b/>
          <w:sz w:val="24"/>
        </w:rPr>
      </w:pPr>
      <w:r>
        <w:rPr>
          <w:rFonts w:ascii="Arial"/>
          <w:b/>
          <w:sz w:val="24"/>
        </w:rPr>
        <w:t>MILESTONE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ACTIVITY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LIST</w:t>
      </w:r>
    </w:p>
    <w:p w14:paraId="27828EF5" w14:textId="77777777" w:rsidR="00DD7627" w:rsidRDefault="00DD7627">
      <w:pPr>
        <w:pStyle w:val="BodyText"/>
        <w:spacing w:before="9"/>
        <w:rPr>
          <w:sz w:val="15"/>
        </w:rPr>
      </w:pPr>
    </w:p>
    <w:p w14:paraId="0F9EFB5F" w14:textId="77777777" w:rsidR="00DD7627" w:rsidRDefault="00DD7627">
      <w:pPr>
        <w:pStyle w:val="BodyText"/>
        <w:rPr>
          <w:sz w:val="26"/>
        </w:rPr>
      </w:pPr>
    </w:p>
    <w:p w14:paraId="611E1EE9" w14:textId="77777777" w:rsidR="00DD7627" w:rsidRDefault="00000000">
      <w:pPr>
        <w:pStyle w:val="BodyText"/>
        <w:spacing w:before="150"/>
        <w:ind w:left="120"/>
      </w:pPr>
      <w:r>
        <w:t>Project</w:t>
      </w:r>
      <w:r>
        <w:rPr>
          <w:spacing w:val="-3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Tasks/Activities:</w:t>
      </w:r>
    </w:p>
    <w:p w14:paraId="5B94C1B6" w14:textId="77777777" w:rsidR="00DD7627" w:rsidRDefault="00DD7627">
      <w:pPr>
        <w:pStyle w:val="BodyText"/>
        <w:spacing w:before="8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2023"/>
        <w:gridCol w:w="1533"/>
        <w:gridCol w:w="1502"/>
        <w:gridCol w:w="1317"/>
        <w:gridCol w:w="1578"/>
      </w:tblGrid>
      <w:tr w:rsidR="00DD7627" w14:paraId="086324A5" w14:textId="77777777">
        <w:trPr>
          <w:trHeight w:val="689"/>
        </w:trPr>
        <w:tc>
          <w:tcPr>
            <w:tcW w:w="1394" w:type="dxa"/>
          </w:tcPr>
          <w:p w14:paraId="74D840A0" w14:textId="77777777" w:rsidR="00DD7627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023" w:type="dxa"/>
          </w:tcPr>
          <w:p w14:paraId="27342E57" w14:textId="77777777" w:rsidR="00DD7627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3" w:type="dxa"/>
          </w:tcPr>
          <w:p w14:paraId="17E28EF5" w14:textId="77777777" w:rsidR="00DD7627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Starting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502" w:type="dxa"/>
          </w:tcPr>
          <w:p w14:paraId="69930E30" w14:textId="77777777" w:rsidR="00DD7627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Ending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317" w:type="dxa"/>
          </w:tcPr>
          <w:p w14:paraId="499448B0" w14:textId="77777777" w:rsidR="00DD7627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Completion</w:t>
            </w:r>
          </w:p>
          <w:p w14:paraId="58B56E70" w14:textId="77777777" w:rsidR="00DD7627" w:rsidRDefault="00000000">
            <w:pPr>
              <w:pStyle w:val="TableParagraph"/>
              <w:spacing w:line="210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Status</w:t>
            </w:r>
          </w:p>
        </w:tc>
        <w:tc>
          <w:tcPr>
            <w:tcW w:w="1578" w:type="dxa"/>
          </w:tcPr>
          <w:p w14:paraId="435AAB1C" w14:textId="77777777" w:rsidR="00DD7627" w:rsidRDefault="00000000">
            <w:pPr>
              <w:pStyle w:val="TableParagraph"/>
              <w:ind w:left="111" w:right="5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DD7627" w14:paraId="11310AF9" w14:textId="77777777">
        <w:trPr>
          <w:trHeight w:val="921"/>
        </w:trPr>
        <w:tc>
          <w:tcPr>
            <w:tcW w:w="1394" w:type="dxa"/>
          </w:tcPr>
          <w:p w14:paraId="5E818EC1" w14:textId="77777777" w:rsidR="00DD7627" w:rsidRDefault="00000000">
            <w:pPr>
              <w:pStyle w:val="TableParagraph"/>
              <w:ind w:left="107" w:righ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Create </w:t>
            </w:r>
            <w:r>
              <w:rPr>
                <w:rFonts w:ascii="Arial"/>
                <w:b/>
                <w:sz w:val="20"/>
              </w:rPr>
              <w:t>IBM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Service</w:t>
            </w:r>
          </w:p>
        </w:tc>
        <w:tc>
          <w:tcPr>
            <w:tcW w:w="2023" w:type="dxa"/>
          </w:tcPr>
          <w:p w14:paraId="2B4E6086" w14:textId="77777777" w:rsidR="00DD7627" w:rsidRDefault="00000000">
            <w:pPr>
              <w:pStyle w:val="TableParagraph"/>
              <w:spacing w:line="230" w:lineRule="exact"/>
              <w:ind w:right="103"/>
              <w:rPr>
                <w:sz w:val="20"/>
              </w:rPr>
            </w:pPr>
            <w:r>
              <w:rPr>
                <w:sz w:val="20"/>
              </w:rPr>
              <w:t>Creation of Banking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using IBM Watson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  <w:tc>
          <w:tcPr>
            <w:tcW w:w="1533" w:type="dxa"/>
          </w:tcPr>
          <w:p w14:paraId="78D9C96C" w14:textId="1A44D78B" w:rsidR="00DD7627" w:rsidRDefault="00263DD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31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Oct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1502" w:type="dxa"/>
          </w:tcPr>
          <w:p w14:paraId="56111EC8" w14:textId="34784AB7" w:rsidR="00DD7627" w:rsidRDefault="00263DD1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 Nov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1317" w:type="dxa"/>
          </w:tcPr>
          <w:p w14:paraId="69D6C3E2" w14:textId="77777777" w:rsidR="00DD7627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9%</w:t>
            </w:r>
          </w:p>
        </w:tc>
        <w:tc>
          <w:tcPr>
            <w:tcW w:w="1578" w:type="dxa"/>
          </w:tcPr>
          <w:p w14:paraId="42C745BF" w14:textId="77777777" w:rsidR="00A65E49" w:rsidRDefault="00A65E49" w:rsidP="00A65E49">
            <w:pPr>
              <w:pStyle w:val="TableParagraph"/>
              <w:ind w:left="0" w:right="542"/>
              <w:rPr>
                <w:sz w:val="20"/>
              </w:rPr>
            </w:pPr>
            <w:proofErr w:type="spellStart"/>
            <w:r>
              <w:rPr>
                <w:sz w:val="20"/>
              </w:rPr>
              <w:t>Sananda</w:t>
            </w:r>
            <w:proofErr w:type="spellEnd"/>
            <w:r>
              <w:rPr>
                <w:sz w:val="20"/>
              </w:rPr>
              <w:t>,</w:t>
            </w:r>
          </w:p>
          <w:p w14:paraId="6F259E26" w14:textId="268B22EB" w:rsidR="00DD7627" w:rsidRDefault="00A65E49" w:rsidP="00A65E49">
            <w:pPr>
              <w:pStyle w:val="TableParagraph"/>
              <w:ind w:left="0" w:right="542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</w:tr>
      <w:tr w:rsidR="00DD7627" w14:paraId="7CCA09DB" w14:textId="77777777">
        <w:trPr>
          <w:trHeight w:val="918"/>
        </w:trPr>
        <w:tc>
          <w:tcPr>
            <w:tcW w:w="1394" w:type="dxa"/>
          </w:tcPr>
          <w:p w14:paraId="217EACFA" w14:textId="77777777" w:rsidR="00DD7627" w:rsidRDefault="00DD7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3" w:type="dxa"/>
          </w:tcPr>
          <w:p w14:paraId="13BEC758" w14:textId="77777777" w:rsidR="00DD7627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Understanding</w:t>
            </w:r>
          </w:p>
          <w:p w14:paraId="18F22A40" w14:textId="77777777" w:rsidR="00DD7627" w:rsidRDefault="00000000">
            <w:pPr>
              <w:pStyle w:val="TableParagraph"/>
              <w:spacing w:line="230" w:lineRule="exact"/>
              <w:ind w:right="114"/>
              <w:rPr>
                <w:sz w:val="20"/>
              </w:rPr>
            </w:pPr>
            <w:r>
              <w:rPr>
                <w:sz w:val="20"/>
              </w:rPr>
              <w:t>Customer’s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1533" w:type="dxa"/>
          </w:tcPr>
          <w:p w14:paraId="1D4BA455" w14:textId="7D1780F8" w:rsidR="00DD7627" w:rsidRDefault="00263DD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3 Nov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1502" w:type="dxa"/>
          </w:tcPr>
          <w:p w14:paraId="79EC0480" w14:textId="234CAD55" w:rsidR="00DD7627" w:rsidRDefault="00263DD1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5 Nov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1317" w:type="dxa"/>
          </w:tcPr>
          <w:p w14:paraId="6E75A878" w14:textId="77777777" w:rsidR="00DD7627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  <w:tc>
          <w:tcPr>
            <w:tcW w:w="1578" w:type="dxa"/>
          </w:tcPr>
          <w:p w14:paraId="522A7E10" w14:textId="77777777" w:rsidR="00DD7627" w:rsidRDefault="00A65E49" w:rsidP="00A65E49">
            <w:pPr>
              <w:pStyle w:val="TableParagraph"/>
              <w:ind w:right="470"/>
              <w:rPr>
                <w:sz w:val="20"/>
              </w:rPr>
            </w:pPr>
            <w:proofErr w:type="spellStart"/>
            <w:r>
              <w:rPr>
                <w:sz w:val="20"/>
              </w:rPr>
              <w:t>Santhya</w:t>
            </w:r>
            <w:proofErr w:type="spellEnd"/>
            <w:r>
              <w:rPr>
                <w:sz w:val="20"/>
              </w:rPr>
              <w:t>,</w:t>
            </w:r>
          </w:p>
          <w:p w14:paraId="32CCFB1B" w14:textId="758137C0" w:rsidR="00A65E49" w:rsidRDefault="00A65E49" w:rsidP="00A65E49">
            <w:pPr>
              <w:pStyle w:val="TableParagraph"/>
              <w:ind w:right="470"/>
              <w:rPr>
                <w:sz w:val="20"/>
              </w:rPr>
            </w:pPr>
            <w:r>
              <w:rPr>
                <w:sz w:val="20"/>
              </w:rPr>
              <w:t>Nivetha</w:t>
            </w:r>
          </w:p>
        </w:tc>
      </w:tr>
      <w:tr w:rsidR="00DD7627" w14:paraId="3A7F3147" w14:textId="77777777">
        <w:trPr>
          <w:trHeight w:val="921"/>
        </w:trPr>
        <w:tc>
          <w:tcPr>
            <w:tcW w:w="1394" w:type="dxa"/>
          </w:tcPr>
          <w:p w14:paraId="6DE90899" w14:textId="77777777" w:rsidR="00DD7627" w:rsidRDefault="00000000">
            <w:pPr>
              <w:pStyle w:val="TableParagraph"/>
              <w:tabs>
                <w:tab w:val="left" w:pos="928"/>
              </w:tabs>
              <w:spacing w:line="230" w:lineRule="exact"/>
              <w:ind w:left="107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Create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Skills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2"/>
                <w:sz w:val="20"/>
              </w:rPr>
              <w:t>and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Assistant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Chatbot</w:t>
            </w:r>
          </w:p>
        </w:tc>
        <w:tc>
          <w:tcPr>
            <w:tcW w:w="2023" w:type="dxa"/>
          </w:tcPr>
          <w:p w14:paraId="1FFBC11B" w14:textId="77777777" w:rsidR="00DD7627" w:rsidRDefault="00000000">
            <w:pPr>
              <w:pStyle w:val="TableParagraph"/>
              <w:spacing w:line="230" w:lineRule="exact"/>
              <w:ind w:right="503"/>
              <w:rPr>
                <w:sz w:val="20"/>
              </w:rPr>
            </w:pPr>
            <w:r>
              <w:rPr>
                <w:sz w:val="20"/>
              </w:rPr>
              <w:t>Training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Chatbot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Banking </w:t>
            </w:r>
            <w:r>
              <w:rPr>
                <w:sz w:val="20"/>
              </w:rPr>
              <w:t>related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dataset.</w:t>
            </w:r>
          </w:p>
        </w:tc>
        <w:tc>
          <w:tcPr>
            <w:tcW w:w="1533" w:type="dxa"/>
          </w:tcPr>
          <w:p w14:paraId="182BF577" w14:textId="151543C1" w:rsidR="00DD7627" w:rsidRDefault="00263DD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5 Nov</w:t>
            </w:r>
            <w:r w:rsidR="00000000">
              <w:rPr>
                <w:spacing w:val="-2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1502" w:type="dxa"/>
          </w:tcPr>
          <w:p w14:paraId="697482BC" w14:textId="7FB417AD" w:rsidR="00DD7627" w:rsidRDefault="00A65E4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6 </w:t>
            </w:r>
            <w:r w:rsidR="00263DD1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1317" w:type="dxa"/>
          </w:tcPr>
          <w:p w14:paraId="35C86274" w14:textId="77777777" w:rsidR="00DD7627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24%</w:t>
            </w:r>
          </w:p>
        </w:tc>
        <w:tc>
          <w:tcPr>
            <w:tcW w:w="1578" w:type="dxa"/>
          </w:tcPr>
          <w:p w14:paraId="76798BA5" w14:textId="77777777" w:rsidR="00DD7627" w:rsidRDefault="00263DD1">
            <w:pPr>
              <w:pStyle w:val="TableParagraph"/>
              <w:ind w:left="111" w:right="542" w:firstLine="2"/>
              <w:rPr>
                <w:sz w:val="20"/>
              </w:rPr>
            </w:pPr>
            <w:r>
              <w:rPr>
                <w:sz w:val="20"/>
              </w:rPr>
              <w:t>Priya,</w:t>
            </w:r>
          </w:p>
          <w:p w14:paraId="6375D527" w14:textId="4CFE7266" w:rsidR="00263DD1" w:rsidRDefault="00263DD1" w:rsidP="00263DD1">
            <w:pPr>
              <w:pStyle w:val="TableParagraph"/>
              <w:ind w:left="0" w:right="542"/>
              <w:rPr>
                <w:sz w:val="20"/>
              </w:rPr>
            </w:pPr>
            <w:proofErr w:type="spellStart"/>
            <w:r>
              <w:rPr>
                <w:sz w:val="20"/>
              </w:rPr>
              <w:t>Sananda</w:t>
            </w:r>
            <w:proofErr w:type="spellEnd"/>
          </w:p>
        </w:tc>
      </w:tr>
      <w:tr w:rsidR="00DD7627" w14:paraId="3C4C0F01" w14:textId="77777777">
        <w:trPr>
          <w:trHeight w:val="919"/>
        </w:trPr>
        <w:tc>
          <w:tcPr>
            <w:tcW w:w="1394" w:type="dxa"/>
          </w:tcPr>
          <w:p w14:paraId="3C925127" w14:textId="77777777" w:rsidR="00DD7627" w:rsidRDefault="00DD7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3" w:type="dxa"/>
          </w:tcPr>
          <w:p w14:paraId="54400F45" w14:textId="77777777" w:rsidR="00DD7627" w:rsidRDefault="00000000">
            <w:pPr>
              <w:pStyle w:val="TableParagraph"/>
              <w:ind w:left="110" w:right="21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Adding responses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3896BC8F" w14:textId="77777777" w:rsidR="00DD7627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Account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533" w:type="dxa"/>
          </w:tcPr>
          <w:p w14:paraId="09CC8269" w14:textId="7E591A36" w:rsidR="00DD7627" w:rsidRDefault="00263DD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 2022</w:t>
            </w:r>
          </w:p>
        </w:tc>
        <w:tc>
          <w:tcPr>
            <w:tcW w:w="1502" w:type="dxa"/>
          </w:tcPr>
          <w:p w14:paraId="05B39C10" w14:textId="3B46FED4" w:rsidR="00DD7627" w:rsidRDefault="00263DD1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7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r w:rsidR="00000000">
              <w:rPr>
                <w:spacing w:val="1"/>
                <w:sz w:val="20"/>
              </w:rPr>
              <w:t xml:space="preserve"> </w:t>
            </w:r>
            <w:r w:rsidR="00000000">
              <w:rPr>
                <w:sz w:val="20"/>
              </w:rPr>
              <w:t>2022</w:t>
            </w:r>
          </w:p>
        </w:tc>
        <w:tc>
          <w:tcPr>
            <w:tcW w:w="1317" w:type="dxa"/>
          </w:tcPr>
          <w:p w14:paraId="5676C1D7" w14:textId="77777777" w:rsidR="00DD7627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29%</w:t>
            </w:r>
          </w:p>
        </w:tc>
        <w:tc>
          <w:tcPr>
            <w:tcW w:w="1578" w:type="dxa"/>
          </w:tcPr>
          <w:p w14:paraId="19860EB1" w14:textId="77777777" w:rsidR="00DD7627" w:rsidRDefault="00DD7627">
            <w:pPr>
              <w:pStyle w:val="TableParagraph"/>
              <w:ind w:left="111" w:right="542" w:firstLine="2"/>
              <w:rPr>
                <w:sz w:val="20"/>
              </w:rPr>
            </w:pPr>
          </w:p>
          <w:p w14:paraId="24F73F81" w14:textId="0630A211" w:rsidR="00263DD1" w:rsidRDefault="00263DD1">
            <w:pPr>
              <w:pStyle w:val="TableParagraph"/>
              <w:ind w:left="111" w:right="542" w:firstLine="2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</w:tr>
      <w:tr w:rsidR="00DD7627" w14:paraId="3C0CDC3B" w14:textId="77777777">
        <w:trPr>
          <w:trHeight w:val="1149"/>
        </w:trPr>
        <w:tc>
          <w:tcPr>
            <w:tcW w:w="1394" w:type="dxa"/>
          </w:tcPr>
          <w:p w14:paraId="4CE87CB8" w14:textId="77777777" w:rsidR="00DD7627" w:rsidRDefault="00DD7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3" w:type="dxa"/>
          </w:tcPr>
          <w:p w14:paraId="0E057324" w14:textId="77777777" w:rsidR="00DD7627" w:rsidRDefault="00000000">
            <w:pPr>
              <w:pStyle w:val="TableParagraph"/>
              <w:ind w:left="110" w:right="210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Adding responses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021EECD2" w14:textId="77777777" w:rsidR="00DD7627" w:rsidRDefault="00000000">
            <w:pPr>
              <w:pStyle w:val="TableParagraph"/>
              <w:spacing w:line="228" w:lineRule="exact"/>
              <w:ind w:right="50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Banking </w:t>
            </w:r>
            <w:r>
              <w:rPr>
                <w:sz w:val="20"/>
              </w:rPr>
              <w:t>related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533" w:type="dxa"/>
          </w:tcPr>
          <w:p w14:paraId="776FE55D" w14:textId="77C52CF3" w:rsidR="00DD7627" w:rsidRDefault="00263DD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7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 2022</w:t>
            </w:r>
          </w:p>
        </w:tc>
        <w:tc>
          <w:tcPr>
            <w:tcW w:w="1502" w:type="dxa"/>
          </w:tcPr>
          <w:p w14:paraId="1ABF2005" w14:textId="366865EA" w:rsidR="00DD7627" w:rsidRDefault="00263DD1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8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 2022</w:t>
            </w:r>
          </w:p>
        </w:tc>
        <w:tc>
          <w:tcPr>
            <w:tcW w:w="1317" w:type="dxa"/>
          </w:tcPr>
          <w:p w14:paraId="313C1458" w14:textId="77777777" w:rsidR="00DD7627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34%</w:t>
            </w:r>
          </w:p>
        </w:tc>
        <w:tc>
          <w:tcPr>
            <w:tcW w:w="1578" w:type="dxa"/>
          </w:tcPr>
          <w:p w14:paraId="68E5341B" w14:textId="4C202EC8" w:rsidR="00DD7627" w:rsidRDefault="00263DD1" w:rsidP="00263DD1">
            <w:pPr>
              <w:pStyle w:val="TableParagraph"/>
              <w:ind w:left="0" w:right="674"/>
              <w:rPr>
                <w:sz w:val="20"/>
              </w:rPr>
            </w:pPr>
            <w:proofErr w:type="spellStart"/>
            <w:r>
              <w:rPr>
                <w:sz w:val="20"/>
              </w:rPr>
              <w:t>Sananda</w:t>
            </w:r>
            <w:proofErr w:type="spellEnd"/>
          </w:p>
        </w:tc>
      </w:tr>
      <w:tr w:rsidR="00DD7627" w14:paraId="596676F4" w14:textId="77777777">
        <w:trPr>
          <w:trHeight w:val="690"/>
        </w:trPr>
        <w:tc>
          <w:tcPr>
            <w:tcW w:w="1394" w:type="dxa"/>
          </w:tcPr>
          <w:p w14:paraId="546996E7" w14:textId="77777777" w:rsidR="00DD7627" w:rsidRDefault="00DD7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3" w:type="dxa"/>
          </w:tcPr>
          <w:p w14:paraId="71CF0317" w14:textId="77777777" w:rsidR="00DD7627" w:rsidRDefault="00000000">
            <w:pPr>
              <w:pStyle w:val="TableParagraph"/>
              <w:spacing w:line="230" w:lineRule="exact"/>
              <w:ind w:right="212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Adding responses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 Banking</w:t>
            </w:r>
          </w:p>
        </w:tc>
        <w:tc>
          <w:tcPr>
            <w:tcW w:w="1533" w:type="dxa"/>
          </w:tcPr>
          <w:p w14:paraId="2DB68E21" w14:textId="154B2835" w:rsidR="00DD7627" w:rsidRDefault="00263DD1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8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 2022</w:t>
            </w:r>
          </w:p>
        </w:tc>
        <w:tc>
          <w:tcPr>
            <w:tcW w:w="1502" w:type="dxa"/>
          </w:tcPr>
          <w:p w14:paraId="4F775CBB" w14:textId="27C939DC" w:rsidR="00DD7627" w:rsidRDefault="00A65E4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9 </w:t>
            </w:r>
            <w:r w:rsidR="00000000">
              <w:rPr>
                <w:sz w:val="20"/>
              </w:rPr>
              <w:t>Nov 2022</w:t>
            </w:r>
          </w:p>
        </w:tc>
        <w:tc>
          <w:tcPr>
            <w:tcW w:w="1317" w:type="dxa"/>
          </w:tcPr>
          <w:p w14:paraId="312D5C7C" w14:textId="77777777" w:rsidR="00DD7627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39%</w:t>
            </w:r>
          </w:p>
        </w:tc>
        <w:tc>
          <w:tcPr>
            <w:tcW w:w="1578" w:type="dxa"/>
          </w:tcPr>
          <w:p w14:paraId="3441BFC3" w14:textId="00909975" w:rsidR="00DD7627" w:rsidRDefault="00263DD1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Santhya</w:t>
            </w:r>
            <w:proofErr w:type="spellEnd"/>
          </w:p>
        </w:tc>
      </w:tr>
      <w:tr w:rsidR="00DD7627" w14:paraId="7EB3025E" w14:textId="77777777">
        <w:trPr>
          <w:trHeight w:val="690"/>
        </w:trPr>
        <w:tc>
          <w:tcPr>
            <w:tcW w:w="1394" w:type="dxa"/>
          </w:tcPr>
          <w:p w14:paraId="4AEE43AF" w14:textId="77777777" w:rsidR="00DD7627" w:rsidRDefault="00DD7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3" w:type="dxa"/>
          </w:tcPr>
          <w:p w14:paraId="31A770A2" w14:textId="77777777" w:rsidR="00DD7627" w:rsidRDefault="00000000">
            <w:pPr>
              <w:pStyle w:val="TableParagraph"/>
              <w:spacing w:line="230" w:lineRule="exact"/>
              <w:ind w:right="212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Adding responses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533" w:type="dxa"/>
          </w:tcPr>
          <w:p w14:paraId="7F98CB71" w14:textId="7D9E7C46" w:rsidR="00DD7627" w:rsidRDefault="00263DD1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rPr>
                <w:spacing w:val="-3"/>
                <w:sz w:val="20"/>
              </w:rPr>
              <w:t xml:space="preserve">9 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</w:t>
            </w:r>
            <w:proofErr w:type="gramEnd"/>
            <w:r w:rsidR="00000000">
              <w:rPr>
                <w:sz w:val="20"/>
              </w:rPr>
              <w:t xml:space="preserve"> 2022</w:t>
            </w:r>
          </w:p>
        </w:tc>
        <w:tc>
          <w:tcPr>
            <w:tcW w:w="1502" w:type="dxa"/>
          </w:tcPr>
          <w:p w14:paraId="23C1B107" w14:textId="7A780A1C" w:rsidR="00DD7627" w:rsidRDefault="00A65E4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r w:rsidR="00000000">
              <w:rPr>
                <w:sz w:val="20"/>
              </w:rPr>
              <w:t>Nov 2022</w:t>
            </w:r>
          </w:p>
        </w:tc>
        <w:tc>
          <w:tcPr>
            <w:tcW w:w="1317" w:type="dxa"/>
          </w:tcPr>
          <w:p w14:paraId="58B12080" w14:textId="77777777" w:rsidR="00DD7627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44%</w:t>
            </w:r>
          </w:p>
        </w:tc>
        <w:tc>
          <w:tcPr>
            <w:tcW w:w="1578" w:type="dxa"/>
          </w:tcPr>
          <w:p w14:paraId="1E38A8DE" w14:textId="612D5C45" w:rsidR="00DD7627" w:rsidRDefault="00263DD1" w:rsidP="00263DD1">
            <w:pPr>
              <w:pStyle w:val="TableParagraph"/>
              <w:spacing w:line="22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Nivetha</w:t>
            </w:r>
            <w:proofErr w:type="spellEnd"/>
          </w:p>
        </w:tc>
      </w:tr>
      <w:tr w:rsidR="00DD7627" w14:paraId="40C01A61" w14:textId="77777777">
        <w:trPr>
          <w:trHeight w:val="1149"/>
        </w:trPr>
        <w:tc>
          <w:tcPr>
            <w:tcW w:w="1394" w:type="dxa"/>
          </w:tcPr>
          <w:p w14:paraId="346ED96B" w14:textId="77777777" w:rsidR="00DD7627" w:rsidRDefault="00000000">
            <w:pPr>
              <w:pStyle w:val="TableParagraph"/>
              <w:tabs>
                <w:tab w:val="left" w:pos="773"/>
              </w:tabs>
              <w:ind w:left="107" w:righ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Testing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Assistant</w:t>
            </w:r>
            <w:r>
              <w:rPr>
                <w:rFonts w:ascii="Arial"/>
                <w:b/>
                <w:spacing w:val="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Integrate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with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2"/>
                <w:sz w:val="20"/>
              </w:rPr>
              <w:t>Flask</w:t>
            </w:r>
          </w:p>
          <w:p w14:paraId="1B97AEB9" w14:textId="77777777" w:rsidR="00DD7627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webpage</w:t>
            </w:r>
          </w:p>
        </w:tc>
        <w:tc>
          <w:tcPr>
            <w:tcW w:w="2023" w:type="dxa"/>
          </w:tcPr>
          <w:p w14:paraId="2516A24F" w14:textId="77777777" w:rsidR="00DD7627" w:rsidRDefault="00000000">
            <w:pPr>
              <w:pStyle w:val="TableParagraph"/>
              <w:ind w:right="200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performance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functionalities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</w:p>
          <w:p w14:paraId="705D85E4" w14:textId="77777777" w:rsidR="00DD7627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conversations</w:t>
            </w:r>
          </w:p>
        </w:tc>
        <w:tc>
          <w:tcPr>
            <w:tcW w:w="1533" w:type="dxa"/>
          </w:tcPr>
          <w:p w14:paraId="4EE669D3" w14:textId="595B6CF8" w:rsidR="00DD7627" w:rsidRDefault="00A65E4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10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 2022</w:t>
            </w:r>
          </w:p>
        </w:tc>
        <w:tc>
          <w:tcPr>
            <w:tcW w:w="1502" w:type="dxa"/>
          </w:tcPr>
          <w:p w14:paraId="78769000" w14:textId="4FC3D159" w:rsidR="00DD7627" w:rsidRDefault="00A65E4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000000">
              <w:rPr>
                <w:sz w:val="20"/>
              </w:rPr>
              <w:t>Nov 2022</w:t>
            </w:r>
          </w:p>
        </w:tc>
        <w:tc>
          <w:tcPr>
            <w:tcW w:w="1317" w:type="dxa"/>
          </w:tcPr>
          <w:p w14:paraId="777F53B9" w14:textId="77777777" w:rsidR="00DD7627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  <w:tc>
          <w:tcPr>
            <w:tcW w:w="1578" w:type="dxa"/>
          </w:tcPr>
          <w:p w14:paraId="39C17D07" w14:textId="77777777" w:rsidR="00DD7627" w:rsidRDefault="00A65E49">
            <w:pPr>
              <w:pStyle w:val="TableParagraph"/>
              <w:ind w:left="111" w:right="470" w:firstLine="2"/>
              <w:rPr>
                <w:sz w:val="20"/>
              </w:rPr>
            </w:pPr>
            <w:r>
              <w:rPr>
                <w:sz w:val="20"/>
              </w:rPr>
              <w:t>Priya,</w:t>
            </w:r>
          </w:p>
          <w:p w14:paraId="6ABBC6A2" w14:textId="229D3AC2" w:rsidR="00A65E49" w:rsidRDefault="00A65E49" w:rsidP="00A65E49">
            <w:pPr>
              <w:pStyle w:val="TableParagraph"/>
              <w:ind w:left="0" w:right="470"/>
              <w:rPr>
                <w:sz w:val="20"/>
              </w:rPr>
            </w:pPr>
            <w:proofErr w:type="spellStart"/>
            <w:r>
              <w:rPr>
                <w:sz w:val="20"/>
              </w:rPr>
              <w:t>Sananda</w:t>
            </w:r>
            <w:proofErr w:type="spellEnd"/>
          </w:p>
        </w:tc>
      </w:tr>
      <w:tr w:rsidR="00DD7627" w14:paraId="165E6234" w14:textId="77777777">
        <w:trPr>
          <w:trHeight w:val="1149"/>
        </w:trPr>
        <w:tc>
          <w:tcPr>
            <w:tcW w:w="1394" w:type="dxa"/>
          </w:tcPr>
          <w:p w14:paraId="24C0D9CD" w14:textId="77777777" w:rsidR="00DD7627" w:rsidRDefault="00DD76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3" w:type="dxa"/>
          </w:tcPr>
          <w:p w14:paraId="157049CB" w14:textId="77777777" w:rsidR="00DD7627" w:rsidRDefault="00000000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Integration of Flask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webpage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 a</w:t>
            </w:r>
          </w:p>
          <w:p w14:paraId="0FCBACB1" w14:textId="77777777" w:rsidR="00DD7627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framework</w:t>
            </w:r>
          </w:p>
        </w:tc>
        <w:tc>
          <w:tcPr>
            <w:tcW w:w="1533" w:type="dxa"/>
          </w:tcPr>
          <w:p w14:paraId="13ACC1C5" w14:textId="16E6ACAB" w:rsidR="00DD7627" w:rsidRDefault="00A65E4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 w:rsidR="00000000">
              <w:rPr>
                <w:spacing w:val="-3"/>
                <w:sz w:val="20"/>
              </w:rPr>
              <w:t xml:space="preserve"> </w:t>
            </w:r>
            <w:r w:rsidR="00000000">
              <w:rPr>
                <w:sz w:val="20"/>
              </w:rPr>
              <w:t>Nov 2022</w:t>
            </w:r>
          </w:p>
        </w:tc>
        <w:tc>
          <w:tcPr>
            <w:tcW w:w="1502" w:type="dxa"/>
          </w:tcPr>
          <w:p w14:paraId="65925045" w14:textId="378E44E8" w:rsidR="00DD7627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 w:rsidR="00A65E49"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1317" w:type="dxa"/>
          </w:tcPr>
          <w:p w14:paraId="391E5FA0" w14:textId="77777777" w:rsidR="00DD7627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83%</w:t>
            </w:r>
          </w:p>
        </w:tc>
        <w:tc>
          <w:tcPr>
            <w:tcW w:w="1578" w:type="dxa"/>
          </w:tcPr>
          <w:p w14:paraId="23BAD4F2" w14:textId="77777777" w:rsidR="00DD7627" w:rsidRDefault="00A65E49">
            <w:pPr>
              <w:pStyle w:val="TableParagraph"/>
              <w:ind w:left="111" w:right="603" w:firstLine="2"/>
              <w:rPr>
                <w:sz w:val="20"/>
              </w:rPr>
            </w:pPr>
            <w:proofErr w:type="spellStart"/>
            <w:r>
              <w:rPr>
                <w:sz w:val="20"/>
              </w:rPr>
              <w:t>Santhya</w:t>
            </w:r>
            <w:proofErr w:type="spellEnd"/>
            <w:r>
              <w:rPr>
                <w:sz w:val="20"/>
              </w:rPr>
              <w:t>,</w:t>
            </w:r>
          </w:p>
          <w:p w14:paraId="5D4760EE" w14:textId="2EEDEEF6" w:rsidR="00A65E49" w:rsidRDefault="00A65E49">
            <w:pPr>
              <w:pStyle w:val="TableParagraph"/>
              <w:ind w:left="111" w:right="603" w:firstLine="2"/>
              <w:rPr>
                <w:sz w:val="20"/>
              </w:rPr>
            </w:pPr>
            <w:proofErr w:type="spellStart"/>
            <w:r>
              <w:rPr>
                <w:sz w:val="20"/>
              </w:rPr>
              <w:t>Nivetha</w:t>
            </w:r>
            <w:proofErr w:type="spellEnd"/>
          </w:p>
        </w:tc>
      </w:tr>
      <w:tr w:rsidR="00DD7627" w14:paraId="04B1AAC5" w14:textId="77777777">
        <w:trPr>
          <w:trHeight w:val="460"/>
        </w:trPr>
        <w:tc>
          <w:tcPr>
            <w:tcW w:w="1394" w:type="dxa"/>
          </w:tcPr>
          <w:p w14:paraId="3DEA3344" w14:textId="77777777" w:rsidR="00DD7627" w:rsidRDefault="00000000">
            <w:pPr>
              <w:pStyle w:val="TableParagraph"/>
              <w:spacing w:line="230" w:lineRule="exact"/>
              <w:ind w:left="107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Deployment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Chatbot</w:t>
            </w:r>
          </w:p>
        </w:tc>
        <w:tc>
          <w:tcPr>
            <w:tcW w:w="2023" w:type="dxa"/>
          </w:tcPr>
          <w:p w14:paraId="5CBD9164" w14:textId="77777777" w:rsidR="00DD7627" w:rsidRDefault="00000000">
            <w:pPr>
              <w:pStyle w:val="TableParagraph"/>
              <w:spacing w:line="230" w:lineRule="exact"/>
              <w:ind w:right="106"/>
              <w:rPr>
                <w:sz w:val="20"/>
              </w:rPr>
            </w:pPr>
            <w:r>
              <w:rPr>
                <w:sz w:val="20"/>
              </w:rPr>
              <w:t>Final Deployment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</w:tc>
        <w:tc>
          <w:tcPr>
            <w:tcW w:w="1533" w:type="dxa"/>
          </w:tcPr>
          <w:p w14:paraId="6F7F936D" w14:textId="362AE2EE" w:rsidR="00DD76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</w:t>
            </w:r>
            <w:r w:rsidR="00A65E49"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1502" w:type="dxa"/>
          </w:tcPr>
          <w:p w14:paraId="0C479E3C" w14:textId="77777777" w:rsidR="00DD7627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1317" w:type="dxa"/>
          </w:tcPr>
          <w:p w14:paraId="328E0AFC" w14:textId="77777777" w:rsidR="00DD7627" w:rsidRDefault="00000000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1578" w:type="dxa"/>
          </w:tcPr>
          <w:p w14:paraId="0E483F50" w14:textId="47B4A178" w:rsidR="00DD7627" w:rsidRDefault="00A65E49">
            <w:pPr>
              <w:pStyle w:val="TableParagraph"/>
              <w:spacing w:line="230" w:lineRule="exact"/>
              <w:ind w:left="113" w:right="482"/>
              <w:rPr>
                <w:sz w:val="20"/>
              </w:rPr>
            </w:pPr>
            <w:proofErr w:type="spellStart"/>
            <w:r>
              <w:rPr>
                <w:sz w:val="20"/>
              </w:rPr>
              <w:t>Santhya</w:t>
            </w:r>
            <w:proofErr w:type="spellEnd"/>
            <w:r>
              <w:rPr>
                <w:sz w:val="20"/>
              </w:rPr>
              <w:t>,</w:t>
            </w:r>
          </w:p>
        </w:tc>
      </w:tr>
    </w:tbl>
    <w:p w14:paraId="2EF0FEB7" w14:textId="77777777" w:rsidR="00DD7627" w:rsidRDefault="00DD7627">
      <w:pPr>
        <w:spacing w:line="230" w:lineRule="exact"/>
        <w:rPr>
          <w:sz w:val="20"/>
        </w:rPr>
        <w:sectPr w:rsidR="00DD7627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2023"/>
        <w:gridCol w:w="1533"/>
        <w:gridCol w:w="1502"/>
        <w:gridCol w:w="1317"/>
        <w:gridCol w:w="1578"/>
      </w:tblGrid>
      <w:tr w:rsidR="00DD7627" w14:paraId="1DD17040" w14:textId="77777777">
        <w:trPr>
          <w:trHeight w:val="1149"/>
        </w:trPr>
        <w:tc>
          <w:tcPr>
            <w:tcW w:w="1394" w:type="dxa"/>
          </w:tcPr>
          <w:p w14:paraId="6E688054" w14:textId="77777777" w:rsidR="00DD7627" w:rsidRDefault="00DD762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</w:tcPr>
          <w:p w14:paraId="3A100C27" w14:textId="77777777" w:rsidR="00DD7627" w:rsidRDefault="00000000">
            <w:pPr>
              <w:pStyle w:val="TableParagraph"/>
              <w:ind w:right="202"/>
              <w:rPr>
                <w:sz w:val="20"/>
              </w:rPr>
            </w:pPr>
            <w:r>
              <w:rPr>
                <w:sz w:val="20"/>
              </w:rPr>
              <w:t>banking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Running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14AF14E7" w14:textId="77777777" w:rsidR="00DD7627" w:rsidRDefault="00000000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fully efficient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effective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</w:p>
        </w:tc>
        <w:tc>
          <w:tcPr>
            <w:tcW w:w="1533" w:type="dxa"/>
          </w:tcPr>
          <w:p w14:paraId="1BC1A881" w14:textId="77777777" w:rsidR="00DD7627" w:rsidRDefault="00DD762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2" w:type="dxa"/>
          </w:tcPr>
          <w:p w14:paraId="6F6A1462" w14:textId="77777777" w:rsidR="00DD7627" w:rsidRDefault="00DD762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539CE44B" w14:textId="77777777" w:rsidR="00DD7627" w:rsidRDefault="00DD762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8" w:type="dxa"/>
          </w:tcPr>
          <w:p w14:paraId="11E2A96E" w14:textId="77777777" w:rsidR="00DD7627" w:rsidRDefault="00A65E49" w:rsidP="00A65E49">
            <w:pPr>
              <w:pStyle w:val="TableParagraph"/>
              <w:ind w:right="458"/>
              <w:rPr>
                <w:sz w:val="20"/>
              </w:rPr>
            </w:pPr>
            <w:proofErr w:type="spellStart"/>
            <w:r>
              <w:rPr>
                <w:sz w:val="20"/>
              </w:rPr>
              <w:t>Santhya</w:t>
            </w:r>
            <w:proofErr w:type="spellEnd"/>
            <w:r>
              <w:rPr>
                <w:sz w:val="20"/>
              </w:rPr>
              <w:t>,</w:t>
            </w:r>
          </w:p>
          <w:p w14:paraId="22C87D34" w14:textId="77777777" w:rsidR="00A65E49" w:rsidRDefault="00A65E49" w:rsidP="00A65E49">
            <w:pPr>
              <w:pStyle w:val="TableParagraph"/>
              <w:ind w:left="0" w:right="458"/>
              <w:rPr>
                <w:sz w:val="20"/>
              </w:rPr>
            </w:pPr>
            <w:proofErr w:type="spellStart"/>
            <w:r>
              <w:rPr>
                <w:sz w:val="20"/>
              </w:rPr>
              <w:t>Sananda</w:t>
            </w:r>
            <w:proofErr w:type="spellEnd"/>
            <w:r>
              <w:rPr>
                <w:sz w:val="20"/>
              </w:rPr>
              <w:t>,</w:t>
            </w:r>
          </w:p>
          <w:p w14:paraId="44EEF247" w14:textId="591487D2" w:rsidR="00A65E49" w:rsidRDefault="00A65E49" w:rsidP="00A65E49">
            <w:pPr>
              <w:pStyle w:val="TableParagraph"/>
              <w:ind w:left="0" w:right="45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Nivetha</w:t>
            </w:r>
            <w:proofErr w:type="spellEnd"/>
          </w:p>
        </w:tc>
      </w:tr>
      <w:tr w:rsidR="00DD7627" w14:paraId="6995D226" w14:textId="77777777">
        <w:trPr>
          <w:trHeight w:val="230"/>
        </w:trPr>
        <w:tc>
          <w:tcPr>
            <w:tcW w:w="1394" w:type="dxa"/>
          </w:tcPr>
          <w:p w14:paraId="06CC14A8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23" w:type="dxa"/>
          </w:tcPr>
          <w:p w14:paraId="5E41167E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</w:tcPr>
          <w:p w14:paraId="0208D916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</w:tcPr>
          <w:p w14:paraId="287CD764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14:paraId="585FEC39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 w14:paraId="72F62FD4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D7627" w14:paraId="0B2ADB7C" w14:textId="77777777">
        <w:trPr>
          <w:trHeight w:val="230"/>
        </w:trPr>
        <w:tc>
          <w:tcPr>
            <w:tcW w:w="1394" w:type="dxa"/>
          </w:tcPr>
          <w:p w14:paraId="33ABD8A4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23" w:type="dxa"/>
          </w:tcPr>
          <w:p w14:paraId="62A2E770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33" w:type="dxa"/>
          </w:tcPr>
          <w:p w14:paraId="1E95A80E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2" w:type="dxa"/>
          </w:tcPr>
          <w:p w14:paraId="6E5CD7EE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14:paraId="7AD4C429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8" w:type="dxa"/>
          </w:tcPr>
          <w:p w14:paraId="4F765F17" w14:textId="77777777" w:rsidR="00DD7627" w:rsidRDefault="00DD762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0632EDA1" w14:textId="77777777" w:rsidR="00DC498E" w:rsidRDefault="00DC498E"/>
    <w:sectPr w:rsidR="00DC498E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627"/>
    <w:rsid w:val="00263DD1"/>
    <w:rsid w:val="00A65E49"/>
    <w:rsid w:val="00DC498E"/>
    <w:rsid w:val="00D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B8D5"/>
  <w15:docId w15:val="{D048B74D-2CD2-4949-A336-785C5267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9"/>
      <w:ind w:left="2913" w:right="29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1200</Characters>
  <Application>Microsoft Office Word</Application>
  <DocSecurity>0</DocSecurity>
  <Lines>150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sherieff</dc:creator>
  <cp:lastModifiedBy>Kavitha RaviSankar</cp:lastModifiedBy>
  <cp:revision>2</cp:revision>
  <dcterms:created xsi:type="dcterms:W3CDTF">2022-10-31T15:49:00Z</dcterms:created>
  <dcterms:modified xsi:type="dcterms:W3CDTF">2022-10-31T16:04:00Z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  <property fmtid="{D5CDD505-2E9C-101B-9397-08002B2CF9AE}" pid="5" name="GrammarlyDocumentId">
    <vt:lpwstr>7cfbe6530aab17409c94480e06f85afe0d1967df05b62163eac64c23ae423995</vt:lpwstr>
  </property>
</Properties>
</file>