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4F7ECAE" w:rsidR="005B2106" w:rsidRPr="00AB20AC" w:rsidRDefault="001019D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99BA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60C7A">
              <w:rPr>
                <w:rFonts w:cstheme="minorHAnsi"/>
              </w:rPr>
              <w:t>11544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91519F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60C7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60C7A">
              <w:rPr>
                <w:rFonts w:cstheme="minorHAnsi"/>
              </w:rPr>
              <w:t>Smart Farmer-IoT enabled smart farming application.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8EC2054" w:rsidR="00AB20AC" w:rsidRPr="00AB20AC" w:rsidRDefault="00182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make farming easier by choosing several constraints in agriculture and to overcome those constraints, to increase production quality and quantity using IOT.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AA12F8E" w:rsidR="00AB20AC" w:rsidRPr="00AB20AC" w:rsidRDefault="00182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smart techniques like monitoring farms climate, smart irrigation and soil analysis.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C7F388C" w:rsidR="00AB20AC" w:rsidRPr="00AB20AC" w:rsidRDefault="00182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Solar power smart irrigation system which helps you to monitor temperature, </w:t>
            </w:r>
            <w:proofErr w:type="gramStart"/>
            <w:r>
              <w:rPr>
                <w:rFonts w:cstheme="minorHAnsi"/>
              </w:rPr>
              <w:t>moisture ,humidity</w:t>
            </w:r>
            <w:proofErr w:type="gramEnd"/>
            <w:r>
              <w:rPr>
                <w:rFonts w:cstheme="minorHAnsi"/>
              </w:rPr>
              <w:t xml:space="preserve"> using smart sensors.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04A282" w:rsidR="00AB20AC" w:rsidRPr="00AB20AC" w:rsidRDefault="00182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better than the present modern irrigation system by using this method we can control soil erosion. There will be better production yield.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47CE298" w:rsidR="00AB20AC" w:rsidRPr="00AB20AC" w:rsidRDefault="001019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productivity increases customer satisfaction also increases and hence need for the application also increases, which increases the revenue of the business.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E949892" w:rsidR="00604AAA" w:rsidRPr="00AB20AC" w:rsidRDefault="001019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proofErr w:type="spellStart"/>
            <w:r>
              <w:rPr>
                <w:rFonts w:cstheme="minorHAnsi"/>
              </w:rPr>
              <w:t>definetly</w:t>
            </w:r>
            <w:proofErr w:type="spellEnd"/>
            <w:r>
              <w:rPr>
                <w:rFonts w:cstheme="minorHAnsi"/>
              </w:rPr>
              <w:t xml:space="preserve"> scalable we ca increase the constraints when the problem arises.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019DB"/>
    <w:rsid w:val="0018279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60C7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Thenmolhi Vilvaraj</cp:lastModifiedBy>
  <cp:revision>2</cp:revision>
  <dcterms:created xsi:type="dcterms:W3CDTF">2022-10-15T10:48:00Z</dcterms:created>
  <dcterms:modified xsi:type="dcterms:W3CDTF">2022-10-15T10:48:00Z</dcterms:modified>
</cp:coreProperties>
</file>