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74" w:rsidRDefault="003247FA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EF3F74" w:rsidRDefault="003247FA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:rsidR="00EF3F74" w:rsidRDefault="00EF3F7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EF3F74">
        <w:trPr>
          <w:trHeight w:val="265"/>
        </w:trPr>
        <w:tc>
          <w:tcPr>
            <w:tcW w:w="4512" w:type="dxa"/>
          </w:tcPr>
          <w:p w:rsidR="00EF3F74" w:rsidRDefault="003247FA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2" w:type="dxa"/>
          </w:tcPr>
          <w:p w:rsidR="00EF3F74" w:rsidRDefault="003247FA">
            <w:pPr>
              <w:pStyle w:val="TableParagraph"/>
              <w:spacing w:line="245" w:lineRule="exact"/>
              <w:ind w:left="105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F3F74">
        <w:trPr>
          <w:trHeight w:val="270"/>
        </w:trPr>
        <w:tc>
          <w:tcPr>
            <w:tcW w:w="4512" w:type="dxa"/>
          </w:tcPr>
          <w:p w:rsidR="00EF3F74" w:rsidRDefault="003247FA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EF3F74" w:rsidRDefault="007D3B15">
            <w:pPr>
              <w:pStyle w:val="TableParagraph"/>
              <w:spacing w:before="10" w:line="240" w:lineRule="exact"/>
              <w:ind w:left="102"/>
            </w:pPr>
            <w:r>
              <w:t>PNT2022TMID09867</w:t>
            </w:r>
          </w:p>
        </w:tc>
      </w:tr>
      <w:tr w:rsidR="00EF3F74">
        <w:trPr>
          <w:trHeight w:val="535"/>
        </w:trPr>
        <w:tc>
          <w:tcPr>
            <w:tcW w:w="4512" w:type="dxa"/>
          </w:tcPr>
          <w:p w:rsidR="00EF3F74" w:rsidRDefault="003247FA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842" w:type="dxa"/>
          </w:tcPr>
          <w:p w:rsidR="00EF3F74" w:rsidRDefault="003247FA">
            <w:pPr>
              <w:pStyle w:val="TableParagraph"/>
              <w:spacing w:before="1" w:line="267" w:lineRule="exact"/>
              <w:ind w:left="105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 -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Novel</w:t>
            </w:r>
            <w:r>
              <w:rPr>
                <w:spacing w:val="-1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Digit</w:t>
            </w:r>
          </w:p>
          <w:p w:rsidR="00EF3F74" w:rsidRDefault="003247FA">
            <w:pPr>
              <w:pStyle w:val="TableParagraph"/>
              <w:spacing w:line="248" w:lineRule="exact"/>
              <w:ind w:left="105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System.</w:t>
            </w:r>
            <w:bookmarkStart w:id="0" w:name="_GoBack"/>
            <w:bookmarkEnd w:id="0"/>
          </w:p>
        </w:tc>
      </w:tr>
      <w:tr w:rsidR="00EF3F74">
        <w:trPr>
          <w:trHeight w:val="270"/>
        </w:trPr>
        <w:tc>
          <w:tcPr>
            <w:tcW w:w="4512" w:type="dxa"/>
          </w:tcPr>
          <w:p w:rsidR="00EF3F74" w:rsidRDefault="003247FA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EF3F74" w:rsidRDefault="003247FA">
            <w:pPr>
              <w:pStyle w:val="TableParagraph"/>
              <w:spacing w:line="24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EF3F74" w:rsidRDefault="00EF3F74">
      <w:pPr>
        <w:pStyle w:val="BodyText"/>
        <w:rPr>
          <w:b/>
          <w:sz w:val="24"/>
        </w:rPr>
      </w:pPr>
    </w:p>
    <w:p w:rsidR="00EF3F74" w:rsidRDefault="003247FA">
      <w:pPr>
        <w:pStyle w:val="Heading1"/>
        <w:spacing w:before="157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EF3F74" w:rsidRDefault="003247FA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EF3F74" w:rsidRDefault="00EF3F7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EF3F74">
        <w:trPr>
          <w:trHeight w:val="335"/>
        </w:trPr>
        <w:tc>
          <w:tcPr>
            <w:tcW w:w="925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F3F74">
        <w:trPr>
          <w:trHeight w:val="535"/>
        </w:trPr>
        <w:tc>
          <w:tcPr>
            <w:tcW w:w="925" w:type="dxa"/>
          </w:tcPr>
          <w:p w:rsidR="00EF3F74" w:rsidRDefault="003247FA">
            <w:pPr>
              <w:pStyle w:val="TableParagraph"/>
              <w:spacing w:line="264" w:lineRule="exact"/>
            </w:pPr>
            <w:r>
              <w:t>FR-1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  <w:spacing w:line="264" w:lineRule="exact"/>
            </w:pPr>
            <w:r>
              <w:t>Implementation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spacing w:line="264" w:lineRule="exact"/>
              <w:ind w:left="111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import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modules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model.</w:t>
            </w:r>
          </w:p>
          <w:p w:rsidR="00EF3F74" w:rsidRDefault="003247FA">
            <w:pPr>
              <w:pStyle w:val="TableParagraph"/>
              <w:spacing w:before="1" w:line="249" w:lineRule="exact"/>
              <w:ind w:left="111"/>
            </w:pPr>
            <w:r>
              <w:t>Import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libraries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MINST</w:t>
            </w:r>
            <w:r>
              <w:rPr>
                <w:spacing w:val="-5"/>
              </w:rPr>
              <w:t xml:space="preserve"> </w:t>
            </w:r>
            <w:r>
              <w:t>dataset.</w:t>
            </w:r>
          </w:p>
        </w:tc>
      </w:tr>
      <w:tr w:rsidR="00EF3F74">
        <w:trPr>
          <w:trHeight w:val="490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Registration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ind w:left="111"/>
            </w:pP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Gmail</w:t>
            </w:r>
          </w:p>
        </w:tc>
      </w:tr>
      <w:tr w:rsidR="00EF3F74">
        <w:trPr>
          <w:trHeight w:val="470"/>
        </w:trPr>
        <w:tc>
          <w:tcPr>
            <w:tcW w:w="925" w:type="dxa"/>
          </w:tcPr>
          <w:p w:rsidR="00EF3F74" w:rsidRDefault="003247FA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  <w:spacing w:before="1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spacing w:before="1"/>
              <w:ind w:left="111"/>
            </w:pP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EF3F74">
        <w:trPr>
          <w:trHeight w:val="1075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FR-4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</w:pPr>
            <w:r>
              <w:t>Pre</w:t>
            </w:r>
            <w:r>
              <w:rPr>
                <w:spacing w:val="-4"/>
              </w:rPr>
              <w:t xml:space="preserve"> </w:t>
            </w:r>
            <w:r>
              <w:t>processing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ind w:left="111" w:right="108"/>
            </w:pPr>
            <w:r>
              <w:t>Model cannot take the image data directly so we need</w:t>
            </w:r>
            <w:r>
              <w:rPr>
                <w:spacing w:val="1"/>
              </w:rPr>
              <w:t xml:space="preserve"> </w:t>
            </w:r>
            <w:r>
              <w:t>to perform some basic operations and process the data.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45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require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dimension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1"/>
              </w:rPr>
              <w:t xml:space="preserve"> </w:t>
            </w:r>
            <w:r>
              <w:t>we</w:t>
            </w:r>
          </w:p>
          <w:p w:rsidR="00EF3F74" w:rsidRDefault="003247FA">
            <w:pPr>
              <w:pStyle w:val="TableParagraph"/>
              <w:spacing w:line="249" w:lineRule="exact"/>
              <w:ind w:left="111"/>
            </w:pPr>
            <w:r>
              <w:t>reshape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matrix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shape</w:t>
            </w:r>
            <w:r>
              <w:rPr>
                <w:spacing w:val="-3"/>
              </w:rPr>
              <w:t xml:space="preserve"> </w:t>
            </w:r>
            <w:r>
              <w:t>(60000,28,28,1)</w:t>
            </w:r>
          </w:p>
        </w:tc>
      </w:tr>
      <w:tr w:rsidR="00EF3F74">
        <w:trPr>
          <w:trHeight w:val="805"/>
        </w:trPr>
        <w:tc>
          <w:tcPr>
            <w:tcW w:w="925" w:type="dxa"/>
          </w:tcPr>
          <w:p w:rsidR="00EF3F74" w:rsidRDefault="003247FA">
            <w:pPr>
              <w:pStyle w:val="TableParagraph"/>
              <w:spacing w:line="264" w:lineRule="exact"/>
            </w:pPr>
            <w:r>
              <w:t>FR-5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  <w:spacing w:line="264" w:lineRule="exact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Train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model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spacing w:line="242" w:lineRule="auto"/>
              <w:ind w:left="111"/>
            </w:pP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CNN model in Python data science project. A</w:t>
            </w:r>
            <w:r>
              <w:rPr>
                <w:spacing w:val="-47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generally</w:t>
            </w:r>
            <w:r>
              <w:rPr>
                <w:spacing w:val="-1"/>
              </w:rPr>
              <w:t xml:space="preserve"> </w:t>
            </w:r>
            <w:r>
              <w:t>consists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convolutional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EF3F74" w:rsidRDefault="003247FA">
            <w:pPr>
              <w:pStyle w:val="TableParagraph"/>
              <w:spacing w:line="247" w:lineRule="exact"/>
              <w:ind w:left="111"/>
            </w:pPr>
            <w:proofErr w:type="gramStart"/>
            <w:r>
              <w:t>pooling</w:t>
            </w:r>
            <w:proofErr w:type="gramEnd"/>
            <w:r>
              <w:rPr>
                <w:spacing w:val="-3"/>
              </w:rPr>
              <w:t xml:space="preserve"> </w:t>
            </w:r>
            <w:r>
              <w:t>layers.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will</w:t>
            </w:r>
            <w:r>
              <w:rPr>
                <w:spacing w:val="-2"/>
              </w:rPr>
              <w:t xml:space="preserve"> </w:t>
            </w:r>
            <w:r>
              <w:t>start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model.</w:t>
            </w:r>
          </w:p>
        </w:tc>
      </w:tr>
      <w:tr w:rsidR="00EF3F74">
        <w:trPr>
          <w:trHeight w:val="805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FR-6</w:t>
            </w:r>
          </w:p>
        </w:tc>
        <w:tc>
          <w:tcPr>
            <w:tcW w:w="3151" w:type="dxa"/>
          </w:tcPr>
          <w:p w:rsidR="00EF3F74" w:rsidRDefault="003247FA">
            <w:pPr>
              <w:pStyle w:val="TableParagraph"/>
            </w:pPr>
            <w:r>
              <w:rPr>
                <w:color w:val="212121"/>
              </w:rPr>
              <w:t>Evaluation</w:t>
            </w:r>
          </w:p>
        </w:tc>
        <w:tc>
          <w:tcPr>
            <w:tcW w:w="5251" w:type="dxa"/>
          </w:tcPr>
          <w:p w:rsidR="00EF3F74" w:rsidRDefault="003247FA">
            <w:pPr>
              <w:pStyle w:val="TableParagraph"/>
              <w:spacing w:before="2" w:line="237" w:lineRule="auto"/>
              <w:ind w:left="111" w:right="602"/>
            </w:pPr>
            <w:r>
              <w:t>We have 10,000 images in our dataset. The MNIST</w:t>
            </w:r>
            <w:r>
              <w:rPr>
                <w:spacing w:val="-47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well</w:t>
            </w:r>
            <w:r>
              <w:rPr>
                <w:spacing w:val="-2"/>
              </w:rPr>
              <w:t xml:space="preserve"> </w:t>
            </w:r>
            <w:r>
              <w:t>balanced</w:t>
            </w:r>
            <w:r>
              <w:rPr>
                <w:spacing w:val="-2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get around</w:t>
            </w:r>
            <w:r>
              <w:rPr>
                <w:spacing w:val="-3"/>
              </w:rPr>
              <w:t xml:space="preserve"> </w:t>
            </w:r>
            <w:r>
              <w:t>99%</w:t>
            </w:r>
          </w:p>
          <w:p w:rsidR="00EF3F74" w:rsidRDefault="003247FA">
            <w:pPr>
              <w:pStyle w:val="TableParagraph"/>
              <w:spacing w:before="1" w:line="249" w:lineRule="exact"/>
              <w:ind w:left="111"/>
            </w:pPr>
            <w:proofErr w:type="gramStart"/>
            <w:r>
              <w:t>accuracy</w:t>
            </w:r>
            <w:proofErr w:type="gramEnd"/>
            <w:r>
              <w:t>.</w:t>
            </w:r>
          </w:p>
        </w:tc>
      </w:tr>
    </w:tbl>
    <w:p w:rsidR="00EF3F74" w:rsidRDefault="00EF3F74">
      <w:pPr>
        <w:pStyle w:val="BodyText"/>
      </w:pPr>
    </w:p>
    <w:p w:rsidR="00EF3F74" w:rsidRDefault="00EF3F74">
      <w:pPr>
        <w:pStyle w:val="BodyText"/>
      </w:pPr>
    </w:p>
    <w:p w:rsidR="00EF3F74" w:rsidRDefault="00EF3F74">
      <w:pPr>
        <w:pStyle w:val="BodyText"/>
      </w:pPr>
    </w:p>
    <w:p w:rsidR="00EF3F74" w:rsidRDefault="00EF3F74">
      <w:pPr>
        <w:pStyle w:val="BodyText"/>
      </w:pPr>
    </w:p>
    <w:p w:rsidR="00EF3F74" w:rsidRDefault="00EF3F74">
      <w:pPr>
        <w:pStyle w:val="BodyText"/>
        <w:spacing w:before="8"/>
      </w:pPr>
    </w:p>
    <w:p w:rsidR="00EF3F74" w:rsidRDefault="003247FA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:rsidR="00EF3F74" w:rsidRDefault="003247FA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EF3F74" w:rsidRDefault="00EF3F7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EF3F74">
        <w:trPr>
          <w:trHeight w:val="330"/>
        </w:trPr>
        <w:tc>
          <w:tcPr>
            <w:tcW w:w="925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F3F74">
        <w:trPr>
          <w:trHeight w:val="1345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NFR-1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ind w:left="111" w:right="363"/>
            </w:pPr>
            <w:r>
              <w:t>Handwritten character recognition is one of the</w:t>
            </w:r>
            <w:r>
              <w:rPr>
                <w:spacing w:val="1"/>
              </w:rPr>
              <w:t xml:space="preserve"> </w:t>
            </w:r>
            <w:r>
              <w:t>practically</w:t>
            </w:r>
            <w:r>
              <w:rPr>
                <w:spacing w:val="-5"/>
              </w:rPr>
              <w:t xml:space="preserve"> </w:t>
            </w:r>
            <w:r>
              <w:t>important</w:t>
            </w:r>
            <w:r>
              <w:rPr>
                <w:spacing w:val="-3"/>
              </w:rPr>
              <w:t xml:space="preserve"> </w:t>
            </w:r>
            <w:r>
              <w:t>issues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pattern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47"/>
              </w:rPr>
              <w:t xml:space="preserve"> </w:t>
            </w:r>
            <w:r>
              <w:t>applications. The applications of digit recognition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postal</w:t>
            </w:r>
            <w:r>
              <w:rPr>
                <w:spacing w:val="-2"/>
              </w:rPr>
              <w:t xml:space="preserve"> </w:t>
            </w:r>
            <w:r>
              <w:t>mail</w:t>
            </w:r>
            <w:r>
              <w:rPr>
                <w:spacing w:val="-1"/>
              </w:rPr>
              <w:t xml:space="preserve"> </w:t>
            </w:r>
            <w:r>
              <w:t>sorting,</w:t>
            </w:r>
            <w:r>
              <w:rPr>
                <w:spacing w:val="-1"/>
              </w:rPr>
              <w:t xml:space="preserve"> </w:t>
            </w:r>
            <w:r>
              <w:t>bank check</w:t>
            </w:r>
          </w:p>
          <w:p w:rsidR="00EF3F74" w:rsidRDefault="003247FA">
            <w:pPr>
              <w:pStyle w:val="TableParagraph"/>
              <w:spacing w:before="2" w:line="249" w:lineRule="exact"/>
              <w:ind w:left="111"/>
            </w:pPr>
            <w:r>
              <w:t>processing,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entry,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EF3F74">
        <w:trPr>
          <w:trHeight w:val="1610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ind w:left="111" w:right="309"/>
            </w:pPr>
            <w:r>
              <w:t>Most PC efforts to establish safety include</w:t>
            </w:r>
            <w:r>
              <w:rPr>
                <w:spacing w:val="1"/>
              </w:rPr>
              <w:t xml:space="preserve"> </w:t>
            </w:r>
            <w:r>
              <w:t>information encryption and passwords, OCR plays</w:t>
            </w:r>
            <w:r>
              <w:rPr>
                <w:spacing w:val="-47"/>
              </w:rPr>
              <w:t xml:space="preserve"> </w:t>
            </w:r>
            <w:r>
              <w:t>an important role for digital libraries, allowing the</w:t>
            </w:r>
            <w:r>
              <w:rPr>
                <w:spacing w:val="-47"/>
              </w:rPr>
              <w:t xml:space="preserve"> </w:t>
            </w:r>
            <w:r>
              <w:t>entry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3"/>
              </w:rPr>
              <w:t xml:space="preserve"> </w:t>
            </w:r>
            <w:r>
              <w:t>textual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computers</w:t>
            </w:r>
            <w:r>
              <w:rPr>
                <w:spacing w:val="-46"/>
              </w:rPr>
              <w:t xml:space="preserve"> </w:t>
            </w:r>
            <w:r>
              <w:t>by</w:t>
            </w:r>
            <w:r>
              <w:rPr>
                <w:spacing w:val="-5"/>
              </w:rPr>
              <w:t xml:space="preserve"> </w:t>
            </w:r>
            <w:r>
              <w:t>digitization,</w:t>
            </w:r>
            <w:r>
              <w:rPr>
                <w:spacing w:val="-5"/>
              </w:rPr>
              <w:t xml:space="preserve"> </w:t>
            </w:r>
            <w:r>
              <w:t>image</w:t>
            </w:r>
            <w:r>
              <w:rPr>
                <w:spacing w:val="-4"/>
              </w:rPr>
              <w:t xml:space="preserve"> </w:t>
            </w:r>
            <w:r>
              <w:t>restoration,</w:t>
            </w:r>
            <w:r>
              <w:rPr>
                <w:spacing w:val="-5"/>
              </w:rPr>
              <w:t xml:space="preserve"> </w:t>
            </w:r>
            <w:r>
              <w:t>and recognition</w:t>
            </w:r>
          </w:p>
          <w:p w:rsidR="00EF3F74" w:rsidRDefault="003247FA">
            <w:pPr>
              <w:pStyle w:val="TableParagraph"/>
              <w:spacing w:line="247" w:lineRule="exact"/>
              <w:ind w:left="111"/>
            </w:pPr>
            <w:proofErr w:type="gramStart"/>
            <w:r>
              <w:t>methods</w:t>
            </w:r>
            <w:proofErr w:type="gramEnd"/>
            <w:r>
              <w:t>.</w:t>
            </w:r>
          </w:p>
        </w:tc>
      </w:tr>
      <w:tr w:rsidR="00EF3F74">
        <w:trPr>
          <w:trHeight w:val="539"/>
        </w:trPr>
        <w:tc>
          <w:tcPr>
            <w:tcW w:w="925" w:type="dxa"/>
          </w:tcPr>
          <w:p w:rsidR="00EF3F74" w:rsidRDefault="003247FA">
            <w:pPr>
              <w:pStyle w:val="TableParagraph"/>
            </w:pPr>
            <w:r>
              <w:t>NFR-3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ind w:left="11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overall</w:t>
            </w:r>
            <w:r>
              <w:rPr>
                <w:spacing w:val="-3"/>
              </w:rPr>
              <w:t xml:space="preserve"> </w:t>
            </w:r>
            <w:r>
              <w:t>highest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90.37%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achieved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  <w:p w:rsidR="00EF3F74" w:rsidRDefault="003247FA">
            <w:pPr>
              <w:pStyle w:val="TableParagraph"/>
              <w:spacing w:before="2" w:line="249" w:lineRule="exact"/>
              <w:ind w:left="111"/>
            </w:pPr>
            <w:proofErr w:type="gramStart"/>
            <w:r>
              <w:t>the</w:t>
            </w:r>
            <w:proofErr w:type="gramEnd"/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Multilayer</w:t>
            </w:r>
            <w:r>
              <w:rPr>
                <w:spacing w:val="-4"/>
              </w:rPr>
              <w:t xml:space="preserve"> </w:t>
            </w:r>
            <w:r>
              <w:t>Perceptron.</w:t>
            </w:r>
          </w:p>
        </w:tc>
      </w:tr>
    </w:tbl>
    <w:p w:rsidR="00EF3F74" w:rsidRDefault="00EF3F74">
      <w:pPr>
        <w:spacing w:line="249" w:lineRule="exact"/>
        <w:sectPr w:rsidR="00EF3F74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EF3F74">
        <w:trPr>
          <w:trHeight w:val="805"/>
        </w:trPr>
        <w:tc>
          <w:tcPr>
            <w:tcW w:w="925" w:type="dxa"/>
          </w:tcPr>
          <w:p w:rsidR="00EF3F74" w:rsidRDefault="003247FA">
            <w:pPr>
              <w:pStyle w:val="TableParagraph"/>
              <w:spacing w:line="260" w:lineRule="exact"/>
            </w:pPr>
            <w:r>
              <w:lastRenderedPageBreak/>
              <w:t>NFR-4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spacing w:line="242" w:lineRule="auto"/>
              <w:ind w:left="111" w:right="146"/>
            </w:pPr>
            <w:r>
              <w:t>Most standard implementations of neural networks</w:t>
            </w:r>
            <w:r>
              <w:rPr>
                <w:spacing w:val="-47"/>
              </w:rPr>
              <w:t xml:space="preserve"> </w:t>
            </w:r>
            <w:r>
              <w:t>achieve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~(98–99)</w:t>
            </w:r>
            <w:r>
              <w:rPr>
                <w:spacing w:val="-4"/>
              </w:rPr>
              <w:t xml:space="preserve"> </w:t>
            </w:r>
            <w:r>
              <w:t>percent in</w:t>
            </w:r>
            <w:r>
              <w:rPr>
                <w:spacing w:val="-2"/>
              </w:rPr>
              <w:t xml:space="preserve"> </w:t>
            </w:r>
            <w:r>
              <w:t>correctly</w:t>
            </w:r>
          </w:p>
          <w:p w:rsidR="00EF3F74" w:rsidRDefault="003247FA">
            <w:pPr>
              <w:pStyle w:val="TableParagraph"/>
              <w:spacing w:line="251" w:lineRule="exact"/>
              <w:ind w:left="111"/>
            </w:pPr>
            <w:proofErr w:type="gramStart"/>
            <w:r>
              <w:t>classifying</w:t>
            </w:r>
            <w:proofErr w:type="gramEnd"/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handwritten</w:t>
            </w:r>
            <w:r>
              <w:rPr>
                <w:spacing w:val="-4"/>
              </w:rPr>
              <w:t xml:space="preserve"> </w:t>
            </w:r>
            <w:r>
              <w:t>digits.</w:t>
            </w:r>
          </w:p>
        </w:tc>
      </w:tr>
      <w:tr w:rsidR="00EF3F74">
        <w:trPr>
          <w:trHeight w:val="1075"/>
        </w:trPr>
        <w:tc>
          <w:tcPr>
            <w:tcW w:w="925" w:type="dxa"/>
          </w:tcPr>
          <w:p w:rsidR="00EF3F74" w:rsidRDefault="003247FA">
            <w:pPr>
              <w:pStyle w:val="TableParagraph"/>
              <w:spacing w:line="260" w:lineRule="exact"/>
            </w:pPr>
            <w:r>
              <w:t>NFR-5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ind w:left="111" w:right="141"/>
            </w:pPr>
            <w:r>
              <w:t>The established CNN model can determine and</w:t>
            </w:r>
            <w:r>
              <w:rPr>
                <w:spacing w:val="1"/>
              </w:rPr>
              <w:t xml:space="preserve"> </w:t>
            </w:r>
            <w:r>
              <w:t>recognize handwritten digits with high accuracy, as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combines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weights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convolution</w:t>
            </w:r>
            <w:r>
              <w:rPr>
                <w:spacing w:val="-3"/>
              </w:rPr>
              <w:t xml:space="preserve"> </w:t>
            </w:r>
            <w:r>
              <w:t>layers</w:t>
            </w:r>
            <w:r>
              <w:rPr>
                <w:spacing w:val="-5"/>
              </w:rPr>
              <w:t xml:space="preserve"> </w:t>
            </w:r>
            <w:r>
              <w:t>during</w:t>
            </w:r>
          </w:p>
          <w:p w:rsidR="00EF3F74" w:rsidRDefault="003247FA">
            <w:pPr>
              <w:pStyle w:val="TableParagraph"/>
              <w:spacing w:line="259" w:lineRule="exact"/>
              <w:ind w:left="111"/>
            </w:pPr>
            <w:proofErr w:type="gramStart"/>
            <w:r>
              <w:t>feature</w:t>
            </w:r>
            <w:proofErr w:type="gramEnd"/>
            <w:r>
              <w:rPr>
                <w:spacing w:val="-4"/>
              </w:rPr>
              <w:t xml:space="preserve"> </w:t>
            </w:r>
            <w:r>
              <w:t>extraction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connected</w:t>
            </w:r>
            <w:r>
              <w:rPr>
                <w:spacing w:val="-4"/>
              </w:rPr>
              <w:t xml:space="preserve"> </w:t>
            </w:r>
            <w:r>
              <w:t>layers.</w:t>
            </w:r>
          </w:p>
        </w:tc>
      </w:tr>
      <w:tr w:rsidR="00EF3F74">
        <w:trPr>
          <w:trHeight w:val="540"/>
        </w:trPr>
        <w:tc>
          <w:tcPr>
            <w:tcW w:w="925" w:type="dxa"/>
          </w:tcPr>
          <w:p w:rsidR="00EF3F74" w:rsidRDefault="003247FA">
            <w:pPr>
              <w:pStyle w:val="TableParagraph"/>
              <w:spacing w:line="260" w:lineRule="exact"/>
            </w:pPr>
            <w:r>
              <w:t>NFR-6</w:t>
            </w:r>
          </w:p>
        </w:tc>
        <w:tc>
          <w:tcPr>
            <w:tcW w:w="3466" w:type="dxa"/>
          </w:tcPr>
          <w:p w:rsidR="00EF3F74" w:rsidRDefault="003247FA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:rsidR="00EF3F74" w:rsidRDefault="003247FA">
            <w:pPr>
              <w:pStyle w:val="TableParagraph"/>
              <w:spacing w:line="260" w:lineRule="exact"/>
              <w:ind w:left="111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speed,</w:t>
            </w:r>
            <w:r>
              <w:rPr>
                <w:spacing w:val="-2"/>
              </w:rPr>
              <w:t xml:space="preserve"> </w:t>
            </w:r>
            <w:r>
              <w:t>robustness,</w:t>
            </w:r>
            <w:r>
              <w:rPr>
                <w:spacing w:val="-3"/>
              </w:rPr>
              <w:t xml:space="preserve"> </w:t>
            </w:r>
            <w:r>
              <w:t>flexible</w:t>
            </w:r>
            <w:r>
              <w:rPr>
                <w:spacing w:val="-3"/>
              </w:rPr>
              <w:t xml:space="preserve"> </w:t>
            </w:r>
            <w:r>
              <w:t>and suitable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text</w:t>
            </w:r>
          </w:p>
          <w:p w:rsidR="00EF3F74" w:rsidRDefault="003247FA">
            <w:pPr>
              <w:pStyle w:val="TableParagraph"/>
              <w:spacing w:before="1" w:line="259" w:lineRule="exact"/>
              <w:ind w:left="111"/>
            </w:pPr>
            <w:proofErr w:type="gramStart"/>
            <w:r>
              <w:t>and</w:t>
            </w:r>
            <w:proofErr w:type="gramEnd"/>
            <w:r>
              <w:rPr>
                <w:spacing w:val="-5"/>
              </w:rPr>
              <w:t xml:space="preserve"> </w:t>
            </w:r>
            <w:r>
              <w:t>document</w:t>
            </w:r>
            <w:r>
              <w:rPr>
                <w:spacing w:val="-3"/>
              </w:rPr>
              <w:t xml:space="preserve"> </w:t>
            </w:r>
            <w:r>
              <w:t>formats.</w:t>
            </w:r>
          </w:p>
        </w:tc>
      </w:tr>
    </w:tbl>
    <w:p w:rsidR="003247FA" w:rsidRDefault="003247FA"/>
    <w:sectPr w:rsidR="003247FA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3F74"/>
    <w:rsid w:val="003247FA"/>
    <w:rsid w:val="007D3B15"/>
    <w:rsid w:val="00E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2022-11-18T00:10:00Z</dcterms:created>
  <dcterms:modified xsi:type="dcterms:W3CDTF">2022-11-18T00:10:00Z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