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D210F8" w14:textId="2CE1B331" w:rsidR="005B2106" w:rsidRDefault="005B2106" w:rsidP="005B2106">
      <w:pPr>
        <w:spacing w:after="0"/>
        <w:jc w:val="center"/>
        <w:rPr>
          <w:b/>
          <w:bCs/>
          <w:sz w:val="28"/>
          <w:szCs w:val="28"/>
        </w:rPr>
      </w:pPr>
      <w:r>
        <w:rPr>
          <w:b/>
          <w:bCs/>
          <w:sz w:val="28"/>
          <w:szCs w:val="28"/>
        </w:rPr>
        <w:t>Ideation Phase</w:t>
      </w:r>
    </w:p>
    <w:p w14:paraId="0E2C23DA" w14:textId="3D8C8C7E" w:rsidR="009D3AA0" w:rsidRDefault="005B2106" w:rsidP="005B2106">
      <w:pPr>
        <w:spacing w:after="0"/>
        <w:jc w:val="center"/>
        <w:rPr>
          <w:b/>
          <w:bCs/>
          <w:sz w:val="28"/>
          <w:szCs w:val="28"/>
        </w:rPr>
      </w:pPr>
      <w:r w:rsidRPr="005B2106">
        <w:rPr>
          <w:b/>
          <w:bCs/>
          <w:sz w:val="28"/>
          <w:szCs w:val="28"/>
        </w:rPr>
        <w:t>Define the Problem Statements</w:t>
      </w:r>
    </w:p>
    <w:p w14:paraId="53F68F12" w14:textId="77777777" w:rsidR="005B2106" w:rsidRPr="005B2106" w:rsidRDefault="005B2106" w:rsidP="005B2106">
      <w:pPr>
        <w:spacing w:after="0"/>
        <w:jc w:val="center"/>
        <w:rPr>
          <w:b/>
          <w:bCs/>
          <w:sz w:val="28"/>
          <w:szCs w:val="28"/>
        </w:rPr>
      </w:pPr>
    </w:p>
    <w:tbl>
      <w:tblPr>
        <w:tblStyle w:val="TableGrid"/>
        <w:tblW w:w="0" w:type="auto"/>
        <w:tblLook w:val="04A0" w:firstRow="1" w:lastRow="0" w:firstColumn="1" w:lastColumn="0" w:noHBand="0" w:noVBand="1"/>
      </w:tblPr>
      <w:tblGrid>
        <w:gridCol w:w="4508"/>
        <w:gridCol w:w="4508"/>
      </w:tblGrid>
      <w:tr w:rsidR="005B2106" w14:paraId="38C4EC49" w14:textId="77777777" w:rsidTr="005C23C7">
        <w:tc>
          <w:tcPr>
            <w:tcW w:w="4508" w:type="dxa"/>
          </w:tcPr>
          <w:p w14:paraId="07E618AF" w14:textId="13A0225E" w:rsidR="005B2106" w:rsidRDefault="005B2106" w:rsidP="005C23C7">
            <w:r>
              <w:t>Date</w:t>
            </w:r>
          </w:p>
        </w:tc>
        <w:tc>
          <w:tcPr>
            <w:tcW w:w="4508" w:type="dxa"/>
          </w:tcPr>
          <w:p w14:paraId="214D97CA" w14:textId="59991580" w:rsidR="005B2106" w:rsidRDefault="00053D16" w:rsidP="005C23C7">
            <w:r>
              <w:t>1</w:t>
            </w:r>
            <w:r w:rsidR="005B2106">
              <w:t xml:space="preserve"> September 2022</w:t>
            </w:r>
          </w:p>
        </w:tc>
      </w:tr>
      <w:tr w:rsidR="00FE2407" w14:paraId="590B6113" w14:textId="77777777" w:rsidTr="005C23C7">
        <w:tc>
          <w:tcPr>
            <w:tcW w:w="4508" w:type="dxa"/>
          </w:tcPr>
          <w:p w14:paraId="75A9866E" w14:textId="4CD5048E" w:rsidR="00FE2407" w:rsidRDefault="00FE2407" w:rsidP="00FE2407">
            <w:r w:rsidRPr="00AB20AC">
              <w:rPr>
                <w:rFonts w:cstheme="minorHAnsi"/>
              </w:rPr>
              <w:t>Team ID</w:t>
            </w:r>
          </w:p>
        </w:tc>
        <w:tc>
          <w:tcPr>
            <w:tcW w:w="4508" w:type="dxa"/>
          </w:tcPr>
          <w:p w14:paraId="039728F8" w14:textId="30755839" w:rsidR="00FE2407" w:rsidRDefault="0001315D" w:rsidP="00FE2407">
            <w:r>
              <w:rPr>
                <w:rFonts w:ascii="Verdana" w:hAnsi="Verdana"/>
                <w:color w:val="222222"/>
                <w:sz w:val="20"/>
                <w:szCs w:val="20"/>
                <w:shd w:val="clear" w:color="auto" w:fill="FFFFFF"/>
              </w:rPr>
              <w:t>PNT2022TMID54057</w:t>
            </w:r>
          </w:p>
        </w:tc>
      </w:tr>
      <w:tr w:rsidR="00FE2407" w14:paraId="44337B49" w14:textId="77777777" w:rsidTr="005C23C7">
        <w:tc>
          <w:tcPr>
            <w:tcW w:w="4508" w:type="dxa"/>
          </w:tcPr>
          <w:p w14:paraId="2497EB79" w14:textId="23680F81" w:rsidR="00FE2407" w:rsidRDefault="00FE2407" w:rsidP="00FE2407">
            <w:r w:rsidRPr="00AB20AC">
              <w:rPr>
                <w:rFonts w:cstheme="minorHAnsi"/>
              </w:rPr>
              <w:t>Project Name</w:t>
            </w:r>
          </w:p>
        </w:tc>
        <w:tc>
          <w:tcPr>
            <w:tcW w:w="4508" w:type="dxa"/>
          </w:tcPr>
          <w:p w14:paraId="73314510" w14:textId="0624F2CA" w:rsidR="00FE2407" w:rsidRDefault="0001315D" w:rsidP="00FE2407">
            <w:r>
              <w:t>Nutrition Assistant Application</w:t>
            </w:r>
          </w:p>
        </w:tc>
      </w:tr>
      <w:tr w:rsidR="005B2106" w14:paraId="64738A3C" w14:textId="77777777" w:rsidTr="005C23C7">
        <w:tc>
          <w:tcPr>
            <w:tcW w:w="4508" w:type="dxa"/>
          </w:tcPr>
          <w:p w14:paraId="060D7EC2" w14:textId="77777777" w:rsidR="005B2106" w:rsidRDefault="005B2106" w:rsidP="005C23C7">
            <w:r>
              <w:t>Maximum Marks</w:t>
            </w:r>
          </w:p>
        </w:tc>
        <w:tc>
          <w:tcPr>
            <w:tcW w:w="4508" w:type="dxa"/>
          </w:tcPr>
          <w:p w14:paraId="4EC486C8" w14:textId="77777777" w:rsidR="005B2106" w:rsidRDefault="005B2106" w:rsidP="005C23C7">
            <w:r>
              <w:t>2 Marks</w:t>
            </w:r>
          </w:p>
        </w:tc>
      </w:tr>
    </w:tbl>
    <w:p w14:paraId="673BEE2D" w14:textId="77777777" w:rsidR="007A3AE5" w:rsidRDefault="007A3AE5" w:rsidP="00DB6A25">
      <w:pPr>
        <w:rPr>
          <w:b/>
          <w:bCs/>
          <w:sz w:val="24"/>
          <w:szCs w:val="24"/>
        </w:rPr>
      </w:pPr>
    </w:p>
    <w:p w14:paraId="566E6E10" w14:textId="5FA565B6" w:rsidR="00DB6A25" w:rsidRPr="003C4A8E" w:rsidRDefault="003C4A8E" w:rsidP="00DB6A25">
      <w:pPr>
        <w:rPr>
          <w:b/>
          <w:bCs/>
          <w:sz w:val="24"/>
          <w:szCs w:val="24"/>
        </w:rPr>
      </w:pPr>
      <w:r w:rsidRPr="003C4A8E">
        <w:rPr>
          <w:b/>
          <w:bCs/>
          <w:sz w:val="24"/>
          <w:szCs w:val="24"/>
        </w:rPr>
        <w:t>Customer Problem Statement Template:</w:t>
      </w:r>
    </w:p>
    <w:p w14:paraId="76E4CCB6" w14:textId="0B8796BF" w:rsidR="003C4A8E" w:rsidRDefault="003C4A8E" w:rsidP="003C4A8E">
      <w:pPr>
        <w:jc w:val="both"/>
        <w:rPr>
          <w:sz w:val="24"/>
          <w:szCs w:val="24"/>
        </w:rPr>
      </w:pPr>
      <w:r w:rsidRPr="003C4A8E">
        <w:rPr>
          <w:sz w:val="24"/>
          <w:szCs w:val="24"/>
        </w:rPr>
        <w:t>Create a problem statement to understand your customer's point of view. The Customer Problem Statement template helps you focus on what matters to create experiences people will love.</w:t>
      </w:r>
    </w:p>
    <w:p w14:paraId="6BAEDEA6" w14:textId="794C5232" w:rsidR="003C4A8E" w:rsidRDefault="003C4A8E" w:rsidP="003C4A8E">
      <w:pPr>
        <w:jc w:val="both"/>
        <w:rPr>
          <w:sz w:val="24"/>
          <w:szCs w:val="24"/>
        </w:rPr>
      </w:pPr>
      <w:r w:rsidRPr="003C4A8E">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6148593E" w14:textId="7FFA4285" w:rsidR="003C4A8E" w:rsidRDefault="003C4A8E" w:rsidP="00DB6A25">
      <w:pPr>
        <w:rPr>
          <w:sz w:val="24"/>
          <w:szCs w:val="24"/>
        </w:rPr>
      </w:pPr>
      <w:r w:rsidRPr="003C4A8E">
        <w:rPr>
          <w:noProof/>
          <w:sz w:val="24"/>
          <w:szCs w:val="24"/>
        </w:rPr>
        <w:drawing>
          <wp:inline distT="0" distB="0" distL="0" distR="0" wp14:anchorId="7729B6D1" wp14:editId="7F3E13B9">
            <wp:extent cx="5731510" cy="2673350"/>
            <wp:effectExtent l="0" t="0" r="2540" b="0"/>
            <wp:docPr id="1" name="Picture 1"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 email&#10;&#10;Description automatically generated"/>
                    <pic:cNvPicPr/>
                  </pic:nvPicPr>
                  <pic:blipFill>
                    <a:blip r:embed="rId4"/>
                    <a:stretch>
                      <a:fillRect/>
                    </a:stretch>
                  </pic:blipFill>
                  <pic:spPr>
                    <a:xfrm>
                      <a:off x="0" y="0"/>
                      <a:ext cx="5731510" cy="2673350"/>
                    </a:xfrm>
                    <a:prstGeom prst="rect">
                      <a:avLst/>
                    </a:prstGeom>
                  </pic:spPr>
                </pic:pic>
              </a:graphicData>
            </a:graphic>
          </wp:inline>
        </w:drawing>
      </w:r>
    </w:p>
    <w:p w14:paraId="591CEF61" w14:textId="4A409885" w:rsidR="003C4A8E" w:rsidRDefault="003C4A8E" w:rsidP="00DB6A25">
      <w:pPr>
        <w:rPr>
          <w:sz w:val="24"/>
          <w:szCs w:val="24"/>
        </w:rPr>
      </w:pPr>
      <w:r>
        <w:rPr>
          <w:sz w:val="24"/>
          <w:szCs w:val="24"/>
        </w:rPr>
        <w:t xml:space="preserve">Reference: </w:t>
      </w:r>
      <w:hyperlink r:id="rId5" w:history="1">
        <w:r w:rsidRPr="00464EA6">
          <w:rPr>
            <w:rStyle w:val="Hyperlink"/>
            <w:sz w:val="24"/>
            <w:szCs w:val="24"/>
          </w:rPr>
          <w:t>https://miro.com/templates/customer-problem-statement/</w:t>
        </w:r>
      </w:hyperlink>
    </w:p>
    <w:p w14:paraId="0CCEC2B7" w14:textId="14558095" w:rsidR="003C4A8E" w:rsidRPr="003E3A16" w:rsidRDefault="003C4A8E" w:rsidP="00DB6A25">
      <w:pPr>
        <w:rPr>
          <w:b/>
          <w:bCs/>
          <w:sz w:val="24"/>
          <w:szCs w:val="24"/>
        </w:rPr>
      </w:pPr>
      <w:r w:rsidRPr="003E3A16">
        <w:rPr>
          <w:b/>
          <w:bCs/>
          <w:sz w:val="24"/>
          <w:szCs w:val="24"/>
        </w:rPr>
        <w:t>Example:</w:t>
      </w:r>
    </w:p>
    <w:p w14:paraId="606E78D0" w14:textId="77777777" w:rsidR="00403E79" w:rsidRDefault="00403E79" w:rsidP="00DB6A25">
      <w:pPr>
        <w:rPr>
          <w:sz w:val="24"/>
          <w:szCs w:val="24"/>
        </w:rPr>
      </w:pPr>
      <w:r>
        <w:rPr>
          <w:noProof/>
          <w:sz w:val="24"/>
          <w:szCs w:val="24"/>
        </w:rPr>
        <w:drawing>
          <wp:inline distT="0" distB="0" distL="0" distR="0" wp14:anchorId="2DF22039" wp14:editId="0B2E6D61">
            <wp:extent cx="5731510" cy="114681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1146810"/>
                    </a:xfrm>
                    <a:prstGeom prst="rect">
                      <a:avLst/>
                    </a:prstGeom>
                  </pic:spPr>
                </pic:pic>
              </a:graphicData>
            </a:graphic>
          </wp:inline>
        </w:drawing>
      </w:r>
    </w:p>
    <w:p w14:paraId="5456BA1C" w14:textId="77777777" w:rsidR="00403E79" w:rsidRDefault="00403E79" w:rsidP="00DB6A25">
      <w:pPr>
        <w:rPr>
          <w:sz w:val="24"/>
          <w:szCs w:val="24"/>
        </w:rPr>
      </w:pPr>
      <w:r>
        <w:rPr>
          <w:noProof/>
          <w:sz w:val="24"/>
          <w:szCs w:val="24"/>
        </w:rPr>
        <w:lastRenderedPageBreak/>
        <w:drawing>
          <wp:inline distT="0" distB="0" distL="0" distR="0" wp14:anchorId="398D6622" wp14:editId="2B99332F">
            <wp:extent cx="5731510" cy="114808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1148080"/>
                    </a:xfrm>
                    <a:prstGeom prst="rect">
                      <a:avLst/>
                    </a:prstGeom>
                  </pic:spPr>
                </pic:pic>
              </a:graphicData>
            </a:graphic>
          </wp:inline>
        </w:drawing>
      </w:r>
    </w:p>
    <w:p w14:paraId="7E3701D6" w14:textId="77777777" w:rsidR="00403E79" w:rsidRDefault="00403E79" w:rsidP="00DB6A25">
      <w:pPr>
        <w:rPr>
          <w:sz w:val="24"/>
          <w:szCs w:val="24"/>
        </w:rPr>
      </w:pPr>
    </w:p>
    <w:p w14:paraId="1C9347CD" w14:textId="77777777" w:rsidR="00403E79" w:rsidRDefault="00403E79" w:rsidP="00DB6A25">
      <w:pPr>
        <w:rPr>
          <w:sz w:val="24"/>
          <w:szCs w:val="24"/>
        </w:rPr>
      </w:pPr>
    </w:p>
    <w:p w14:paraId="52800EF1" w14:textId="59365059" w:rsidR="003E3A16" w:rsidRDefault="00403E79" w:rsidP="00DB6A25">
      <w:pPr>
        <w:rPr>
          <w:sz w:val="24"/>
          <w:szCs w:val="24"/>
        </w:rPr>
      </w:pPr>
      <w:r>
        <w:rPr>
          <w:noProof/>
          <w:sz w:val="24"/>
          <w:szCs w:val="24"/>
        </w:rPr>
        <w:drawing>
          <wp:inline distT="0" distB="0" distL="0" distR="0" wp14:anchorId="39757675" wp14:editId="47A7C7E3">
            <wp:extent cx="5731510" cy="111125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1111250"/>
                    </a:xfrm>
                    <a:prstGeom prst="rect">
                      <a:avLst/>
                    </a:prstGeom>
                  </pic:spPr>
                </pic:pic>
              </a:graphicData>
            </a:graphic>
          </wp:inline>
        </w:drawing>
      </w:r>
    </w:p>
    <w:p w14:paraId="307BE167" w14:textId="77777777" w:rsidR="00403E79" w:rsidRPr="003C4A8E" w:rsidRDefault="00403E79" w:rsidP="00DB6A25">
      <w:pPr>
        <w:rPr>
          <w:sz w:val="24"/>
          <w:szCs w:val="24"/>
        </w:rPr>
      </w:pPr>
    </w:p>
    <w:tbl>
      <w:tblPr>
        <w:tblStyle w:val="TableGrid"/>
        <w:tblW w:w="10060" w:type="dxa"/>
        <w:tblLook w:val="04A0" w:firstRow="1" w:lastRow="0" w:firstColumn="1" w:lastColumn="0" w:noHBand="0" w:noVBand="1"/>
      </w:tblPr>
      <w:tblGrid>
        <w:gridCol w:w="1838"/>
        <w:gridCol w:w="1418"/>
        <w:gridCol w:w="1559"/>
        <w:gridCol w:w="1207"/>
        <w:gridCol w:w="1501"/>
        <w:gridCol w:w="2537"/>
      </w:tblGrid>
      <w:tr w:rsidR="003E3A16" w:rsidRPr="007A3AE5" w14:paraId="38545458" w14:textId="77777777" w:rsidTr="007A3AE5">
        <w:tc>
          <w:tcPr>
            <w:tcW w:w="1838" w:type="dxa"/>
          </w:tcPr>
          <w:p w14:paraId="441021D3" w14:textId="6EE64C9D" w:rsidR="003E3A16" w:rsidRPr="007A3AE5" w:rsidRDefault="003E3A16" w:rsidP="003E3A16">
            <w:pPr>
              <w:rPr>
                <w:b/>
                <w:bCs/>
                <w:sz w:val="24"/>
                <w:szCs w:val="24"/>
              </w:rPr>
            </w:pPr>
            <w:r w:rsidRPr="007A3AE5">
              <w:rPr>
                <w:b/>
                <w:bCs/>
                <w:sz w:val="24"/>
                <w:szCs w:val="24"/>
              </w:rPr>
              <w:t>Problem Statement (PS)</w:t>
            </w:r>
          </w:p>
        </w:tc>
        <w:tc>
          <w:tcPr>
            <w:tcW w:w="1418" w:type="dxa"/>
          </w:tcPr>
          <w:p w14:paraId="39EE6B3A" w14:textId="451A200E" w:rsidR="003E3A16" w:rsidRPr="007A3AE5" w:rsidRDefault="003E3A16" w:rsidP="003E3A16">
            <w:pPr>
              <w:rPr>
                <w:b/>
                <w:bCs/>
                <w:sz w:val="24"/>
                <w:szCs w:val="24"/>
              </w:rPr>
            </w:pPr>
            <w:r w:rsidRPr="007A3AE5">
              <w:rPr>
                <w:b/>
                <w:bCs/>
                <w:sz w:val="24"/>
                <w:szCs w:val="24"/>
              </w:rPr>
              <w:t>I</w:t>
            </w:r>
            <w:r w:rsidR="007A3AE5" w:rsidRPr="007A3AE5">
              <w:rPr>
                <w:b/>
                <w:bCs/>
                <w:sz w:val="24"/>
                <w:szCs w:val="24"/>
              </w:rPr>
              <w:t xml:space="preserve"> </w:t>
            </w:r>
            <w:r w:rsidRPr="007A3AE5">
              <w:rPr>
                <w:b/>
                <w:bCs/>
                <w:sz w:val="24"/>
                <w:szCs w:val="24"/>
              </w:rPr>
              <w:t>am</w:t>
            </w:r>
            <w:r w:rsidR="007A3AE5" w:rsidRPr="007A3AE5">
              <w:rPr>
                <w:b/>
                <w:bCs/>
                <w:sz w:val="24"/>
                <w:szCs w:val="24"/>
              </w:rPr>
              <w:t xml:space="preserve"> (Customer)</w:t>
            </w:r>
          </w:p>
        </w:tc>
        <w:tc>
          <w:tcPr>
            <w:tcW w:w="1559" w:type="dxa"/>
          </w:tcPr>
          <w:p w14:paraId="0A94662B" w14:textId="614C601A" w:rsidR="003E3A16" w:rsidRPr="007A3AE5" w:rsidRDefault="003E3A16" w:rsidP="003E3A16">
            <w:pPr>
              <w:rPr>
                <w:b/>
                <w:bCs/>
                <w:sz w:val="24"/>
                <w:szCs w:val="24"/>
              </w:rPr>
            </w:pPr>
            <w:r w:rsidRPr="007A3AE5">
              <w:rPr>
                <w:b/>
                <w:bCs/>
                <w:sz w:val="24"/>
                <w:szCs w:val="24"/>
              </w:rPr>
              <w:t>I’m trying to</w:t>
            </w:r>
          </w:p>
        </w:tc>
        <w:tc>
          <w:tcPr>
            <w:tcW w:w="1207" w:type="dxa"/>
          </w:tcPr>
          <w:p w14:paraId="7A2027C8" w14:textId="4A0FAA39" w:rsidR="003E3A16" w:rsidRPr="007A3AE5" w:rsidRDefault="003E3A16" w:rsidP="003E3A16">
            <w:pPr>
              <w:rPr>
                <w:b/>
                <w:bCs/>
                <w:sz w:val="24"/>
                <w:szCs w:val="24"/>
              </w:rPr>
            </w:pPr>
            <w:r w:rsidRPr="007A3AE5">
              <w:rPr>
                <w:b/>
                <w:bCs/>
                <w:sz w:val="24"/>
                <w:szCs w:val="24"/>
              </w:rPr>
              <w:t>But</w:t>
            </w:r>
          </w:p>
        </w:tc>
        <w:tc>
          <w:tcPr>
            <w:tcW w:w="1501" w:type="dxa"/>
          </w:tcPr>
          <w:p w14:paraId="3EA30B48" w14:textId="5602324F" w:rsidR="003E3A16" w:rsidRPr="007A3AE5" w:rsidRDefault="003E3A16" w:rsidP="003E3A16">
            <w:pPr>
              <w:rPr>
                <w:b/>
                <w:bCs/>
                <w:sz w:val="24"/>
                <w:szCs w:val="24"/>
              </w:rPr>
            </w:pPr>
            <w:r w:rsidRPr="007A3AE5">
              <w:rPr>
                <w:b/>
                <w:bCs/>
                <w:sz w:val="24"/>
                <w:szCs w:val="24"/>
              </w:rPr>
              <w:t>Because</w:t>
            </w:r>
          </w:p>
        </w:tc>
        <w:tc>
          <w:tcPr>
            <w:tcW w:w="2537" w:type="dxa"/>
          </w:tcPr>
          <w:p w14:paraId="0FF4AB17" w14:textId="2D50E63B" w:rsidR="003E3A16" w:rsidRPr="007A3AE5" w:rsidRDefault="003E3A16" w:rsidP="003E3A16">
            <w:pPr>
              <w:rPr>
                <w:b/>
                <w:bCs/>
                <w:sz w:val="24"/>
                <w:szCs w:val="24"/>
              </w:rPr>
            </w:pPr>
            <w:r w:rsidRPr="007A3AE5">
              <w:rPr>
                <w:b/>
                <w:bCs/>
                <w:sz w:val="24"/>
                <w:szCs w:val="24"/>
              </w:rPr>
              <w:t>Which makes me feel</w:t>
            </w:r>
          </w:p>
        </w:tc>
      </w:tr>
      <w:tr w:rsidR="003E3A16" w14:paraId="3690B12A" w14:textId="77777777" w:rsidTr="007A3AE5">
        <w:tc>
          <w:tcPr>
            <w:tcW w:w="1838" w:type="dxa"/>
          </w:tcPr>
          <w:p w14:paraId="16347648" w14:textId="127EA3DF" w:rsidR="003E3A16" w:rsidRDefault="003E3A16" w:rsidP="003E3A16">
            <w:pPr>
              <w:rPr>
                <w:sz w:val="24"/>
                <w:szCs w:val="24"/>
              </w:rPr>
            </w:pPr>
            <w:r>
              <w:rPr>
                <w:sz w:val="24"/>
                <w:szCs w:val="24"/>
              </w:rPr>
              <w:t>PS-1</w:t>
            </w:r>
          </w:p>
        </w:tc>
        <w:tc>
          <w:tcPr>
            <w:tcW w:w="1418" w:type="dxa"/>
          </w:tcPr>
          <w:p w14:paraId="75AA787A" w14:textId="28857412" w:rsidR="003E3A16" w:rsidRDefault="00403E79" w:rsidP="003E3A16">
            <w:pPr>
              <w:rPr>
                <w:sz w:val="24"/>
                <w:szCs w:val="24"/>
              </w:rPr>
            </w:pPr>
            <w:r>
              <w:rPr>
                <w:sz w:val="24"/>
                <w:szCs w:val="24"/>
              </w:rPr>
              <w:t>Diet freak</w:t>
            </w:r>
          </w:p>
        </w:tc>
        <w:tc>
          <w:tcPr>
            <w:tcW w:w="1559" w:type="dxa"/>
          </w:tcPr>
          <w:p w14:paraId="27DCD5BC" w14:textId="7721FE13" w:rsidR="003E3A16" w:rsidRDefault="00403E79" w:rsidP="003E3A16">
            <w:pPr>
              <w:rPr>
                <w:sz w:val="24"/>
                <w:szCs w:val="24"/>
              </w:rPr>
            </w:pPr>
            <w:r>
              <w:rPr>
                <w:sz w:val="24"/>
                <w:szCs w:val="24"/>
              </w:rPr>
              <w:t>Access chat bot</w:t>
            </w:r>
          </w:p>
        </w:tc>
        <w:tc>
          <w:tcPr>
            <w:tcW w:w="1207" w:type="dxa"/>
          </w:tcPr>
          <w:p w14:paraId="5E00590C" w14:textId="52C9EE26" w:rsidR="003E3A16" w:rsidRDefault="00403E79" w:rsidP="003E3A16">
            <w:pPr>
              <w:rPr>
                <w:sz w:val="24"/>
                <w:szCs w:val="24"/>
              </w:rPr>
            </w:pPr>
            <w:r>
              <w:rPr>
                <w:sz w:val="24"/>
                <w:szCs w:val="24"/>
              </w:rPr>
              <w:t>Its take too much time to respond</w:t>
            </w:r>
          </w:p>
        </w:tc>
        <w:tc>
          <w:tcPr>
            <w:tcW w:w="1501" w:type="dxa"/>
          </w:tcPr>
          <w:p w14:paraId="4E6513B3" w14:textId="4EA6B5E2" w:rsidR="003E3A16" w:rsidRPr="00403E79" w:rsidRDefault="00403E79" w:rsidP="003E3A16">
            <w:pPr>
              <w:rPr>
                <w:b/>
                <w:bCs/>
                <w:sz w:val="24"/>
                <w:szCs w:val="24"/>
              </w:rPr>
            </w:pPr>
            <w:r>
              <w:t>The website is not responsive and doesn’t have a mobile version</w:t>
            </w:r>
          </w:p>
        </w:tc>
        <w:tc>
          <w:tcPr>
            <w:tcW w:w="2537" w:type="dxa"/>
          </w:tcPr>
          <w:p w14:paraId="16B19AEA" w14:textId="3638BD5B" w:rsidR="003E3A16" w:rsidRDefault="00403E79" w:rsidP="003E3A16">
            <w:pPr>
              <w:rPr>
                <w:sz w:val="24"/>
                <w:szCs w:val="24"/>
              </w:rPr>
            </w:pPr>
            <w:r>
              <w:rPr>
                <w:sz w:val="24"/>
                <w:szCs w:val="24"/>
              </w:rPr>
              <w:t>Infuriate.</w:t>
            </w:r>
          </w:p>
        </w:tc>
      </w:tr>
      <w:tr w:rsidR="003E3A16" w14:paraId="2CDBBD4F" w14:textId="77777777" w:rsidTr="007A3AE5">
        <w:tc>
          <w:tcPr>
            <w:tcW w:w="1838" w:type="dxa"/>
          </w:tcPr>
          <w:p w14:paraId="67E96DE6" w14:textId="07522C7B" w:rsidR="003E3A16" w:rsidRDefault="007A3AE5" w:rsidP="003E3A16">
            <w:pPr>
              <w:rPr>
                <w:sz w:val="24"/>
                <w:szCs w:val="24"/>
              </w:rPr>
            </w:pPr>
            <w:r>
              <w:rPr>
                <w:sz w:val="24"/>
                <w:szCs w:val="24"/>
              </w:rPr>
              <w:t>PS-2</w:t>
            </w:r>
          </w:p>
        </w:tc>
        <w:tc>
          <w:tcPr>
            <w:tcW w:w="1418" w:type="dxa"/>
          </w:tcPr>
          <w:p w14:paraId="012A0200" w14:textId="09BFC777" w:rsidR="003E3A16" w:rsidRDefault="00403E79" w:rsidP="003E3A16">
            <w:pPr>
              <w:rPr>
                <w:sz w:val="24"/>
                <w:szCs w:val="24"/>
              </w:rPr>
            </w:pPr>
            <w:r>
              <w:rPr>
                <w:sz w:val="24"/>
                <w:szCs w:val="24"/>
              </w:rPr>
              <w:t>Bariatic patient</w:t>
            </w:r>
          </w:p>
        </w:tc>
        <w:tc>
          <w:tcPr>
            <w:tcW w:w="1559" w:type="dxa"/>
          </w:tcPr>
          <w:p w14:paraId="439B6DA0" w14:textId="2C8A82FC" w:rsidR="003E3A16" w:rsidRDefault="00403E79" w:rsidP="003E3A16">
            <w:pPr>
              <w:rPr>
                <w:sz w:val="24"/>
                <w:szCs w:val="24"/>
              </w:rPr>
            </w:pPr>
            <w:r>
              <w:rPr>
                <w:sz w:val="24"/>
                <w:szCs w:val="24"/>
              </w:rPr>
              <w:t xml:space="preserve">Access the diet chart </w:t>
            </w:r>
          </w:p>
        </w:tc>
        <w:tc>
          <w:tcPr>
            <w:tcW w:w="1207" w:type="dxa"/>
          </w:tcPr>
          <w:p w14:paraId="3CC972BC" w14:textId="5BA9F054" w:rsidR="003E3A16" w:rsidRDefault="00403E79" w:rsidP="003E3A16">
            <w:pPr>
              <w:rPr>
                <w:sz w:val="24"/>
                <w:szCs w:val="24"/>
              </w:rPr>
            </w:pPr>
            <w:r>
              <w:rPr>
                <w:sz w:val="24"/>
                <w:szCs w:val="24"/>
              </w:rPr>
              <w:t>Its not based on my BMI range</w:t>
            </w:r>
          </w:p>
        </w:tc>
        <w:tc>
          <w:tcPr>
            <w:tcW w:w="1501" w:type="dxa"/>
          </w:tcPr>
          <w:p w14:paraId="174372E9" w14:textId="545CC68B" w:rsidR="003E3A16" w:rsidRDefault="00403E79" w:rsidP="003E3A16">
            <w:pPr>
              <w:rPr>
                <w:sz w:val="24"/>
                <w:szCs w:val="24"/>
              </w:rPr>
            </w:pPr>
            <w:r>
              <w:rPr>
                <w:sz w:val="24"/>
                <w:szCs w:val="24"/>
              </w:rPr>
              <w:t>The website doesn’t contain the diet chart based on my BMI range</w:t>
            </w:r>
          </w:p>
        </w:tc>
        <w:tc>
          <w:tcPr>
            <w:tcW w:w="2537" w:type="dxa"/>
          </w:tcPr>
          <w:p w14:paraId="119C1B9B" w14:textId="39C52E24" w:rsidR="003E3A16" w:rsidRDefault="00403E79" w:rsidP="003E3A16">
            <w:pPr>
              <w:rPr>
                <w:sz w:val="24"/>
                <w:szCs w:val="24"/>
              </w:rPr>
            </w:pPr>
            <w:r>
              <w:rPr>
                <w:sz w:val="24"/>
                <w:szCs w:val="24"/>
              </w:rPr>
              <w:t>Put the lid on.</w:t>
            </w:r>
          </w:p>
        </w:tc>
      </w:tr>
      <w:tr w:rsidR="00403E79" w14:paraId="55B76162" w14:textId="77777777" w:rsidTr="007A3AE5">
        <w:tc>
          <w:tcPr>
            <w:tcW w:w="1838" w:type="dxa"/>
          </w:tcPr>
          <w:p w14:paraId="7601EC0D" w14:textId="3F4D311E" w:rsidR="00403E79" w:rsidRDefault="00403E79" w:rsidP="003E3A16">
            <w:pPr>
              <w:rPr>
                <w:sz w:val="24"/>
                <w:szCs w:val="24"/>
              </w:rPr>
            </w:pPr>
            <w:r>
              <w:rPr>
                <w:sz w:val="24"/>
                <w:szCs w:val="24"/>
              </w:rPr>
              <w:t>PS-3</w:t>
            </w:r>
          </w:p>
        </w:tc>
        <w:tc>
          <w:tcPr>
            <w:tcW w:w="1418" w:type="dxa"/>
          </w:tcPr>
          <w:p w14:paraId="42C9A5A2" w14:textId="569EFE27" w:rsidR="00403E79" w:rsidRDefault="00403E79" w:rsidP="003E3A16">
            <w:pPr>
              <w:rPr>
                <w:sz w:val="24"/>
                <w:szCs w:val="24"/>
              </w:rPr>
            </w:pPr>
            <w:r>
              <w:rPr>
                <w:sz w:val="24"/>
                <w:szCs w:val="24"/>
              </w:rPr>
              <w:t>Dietician</w:t>
            </w:r>
          </w:p>
        </w:tc>
        <w:tc>
          <w:tcPr>
            <w:tcW w:w="1559" w:type="dxa"/>
          </w:tcPr>
          <w:p w14:paraId="4CE41BE1" w14:textId="134C7644" w:rsidR="00403E79" w:rsidRDefault="00403E79" w:rsidP="003E3A16">
            <w:pPr>
              <w:rPr>
                <w:sz w:val="24"/>
                <w:szCs w:val="24"/>
              </w:rPr>
            </w:pPr>
            <w:r>
              <w:rPr>
                <w:sz w:val="24"/>
                <w:szCs w:val="24"/>
              </w:rPr>
              <w:t>Access the chat room</w:t>
            </w:r>
          </w:p>
        </w:tc>
        <w:tc>
          <w:tcPr>
            <w:tcW w:w="1207" w:type="dxa"/>
          </w:tcPr>
          <w:p w14:paraId="660E7362" w14:textId="34C02F83" w:rsidR="00403E79" w:rsidRDefault="00403E79" w:rsidP="003E3A16">
            <w:pPr>
              <w:rPr>
                <w:sz w:val="24"/>
                <w:szCs w:val="24"/>
              </w:rPr>
            </w:pPr>
            <w:r>
              <w:rPr>
                <w:sz w:val="24"/>
                <w:szCs w:val="24"/>
              </w:rPr>
              <w:t>It takes a long time</w:t>
            </w:r>
          </w:p>
        </w:tc>
        <w:tc>
          <w:tcPr>
            <w:tcW w:w="1501" w:type="dxa"/>
          </w:tcPr>
          <w:p w14:paraId="536D5EFA" w14:textId="5FD41710" w:rsidR="00403E79" w:rsidRDefault="00403E79" w:rsidP="003E3A16">
            <w:pPr>
              <w:rPr>
                <w:sz w:val="24"/>
                <w:szCs w:val="24"/>
              </w:rPr>
            </w:pPr>
            <w:r>
              <w:rPr>
                <w:sz w:val="24"/>
                <w:szCs w:val="24"/>
              </w:rPr>
              <w:t>The website takes long time to respond</w:t>
            </w:r>
          </w:p>
        </w:tc>
        <w:tc>
          <w:tcPr>
            <w:tcW w:w="2537" w:type="dxa"/>
          </w:tcPr>
          <w:p w14:paraId="25E177A3" w14:textId="6BFF1F65" w:rsidR="00403E79" w:rsidRDefault="00403E79" w:rsidP="003E3A16">
            <w:pPr>
              <w:rPr>
                <w:sz w:val="24"/>
                <w:szCs w:val="24"/>
              </w:rPr>
            </w:pPr>
            <w:r>
              <w:rPr>
                <w:sz w:val="24"/>
                <w:szCs w:val="24"/>
              </w:rPr>
              <w:t>Anger.</w:t>
            </w:r>
          </w:p>
        </w:tc>
      </w:tr>
    </w:tbl>
    <w:p w14:paraId="61D18DB3" w14:textId="3646BAFB" w:rsidR="003E3A16" w:rsidRPr="003C4A8E" w:rsidRDefault="003E3A16" w:rsidP="007A3AE5">
      <w:pPr>
        <w:rPr>
          <w:sz w:val="24"/>
          <w:szCs w:val="24"/>
        </w:rPr>
      </w:pPr>
    </w:p>
    <w:sectPr w:rsidR="003E3A16" w:rsidRPr="003C4A8E" w:rsidSect="007A3AE5">
      <w:pgSz w:w="11906" w:h="16838"/>
      <w:pgMar w:top="851"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2106"/>
    <w:rsid w:val="0001315D"/>
    <w:rsid w:val="00053D16"/>
    <w:rsid w:val="00213958"/>
    <w:rsid w:val="003C4A8E"/>
    <w:rsid w:val="003E3A16"/>
    <w:rsid w:val="00403E79"/>
    <w:rsid w:val="004965D0"/>
    <w:rsid w:val="005B2106"/>
    <w:rsid w:val="007A3AE5"/>
    <w:rsid w:val="009D3AA0"/>
    <w:rsid w:val="00AC7F0A"/>
    <w:rsid w:val="00B9119E"/>
    <w:rsid w:val="00DB6A25"/>
    <w:rsid w:val="00FE240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706088"/>
  <w15:chartTrackingRefBased/>
  <w15:docId w15:val="{86484CC3-CE50-4540-942E-1544BF88E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webSettings" Target="webSettings.xml"/><Relationship Id="rId7" Type="http://schemas.openxmlformats.org/officeDocument/2006/relationships/image" Target="media/image3.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hyperlink" Target="https://miro.com/templates/customer-problem-statement/" TargetMode="External"/><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197</Words>
  <Characters>1129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Amarender Katkam</dc:creator>
  <cp:keywords/>
  <dc:description/>
  <cp:lastModifiedBy>Pradeepa S</cp:lastModifiedBy>
  <cp:revision>3</cp:revision>
  <dcterms:created xsi:type="dcterms:W3CDTF">2022-10-18T15:34:00Z</dcterms:created>
  <dcterms:modified xsi:type="dcterms:W3CDTF">2022-10-19T15:05:00Z</dcterms:modified>
</cp:coreProperties>
</file>