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39AC" w14:textId="77777777" w:rsidR="00DF3912" w:rsidRDefault="00000000">
      <w:pPr>
        <w:pStyle w:val="Title"/>
      </w:pPr>
      <w:r>
        <w:rPr>
          <w:color w:val="2C2828"/>
        </w:rPr>
        <w:t>Project</w:t>
      </w:r>
      <w:r>
        <w:rPr>
          <w:color w:val="2C2828"/>
          <w:spacing w:val="-33"/>
        </w:rPr>
        <w:t xml:space="preserve"> </w:t>
      </w:r>
      <w:r>
        <w:rPr>
          <w:color w:val="2C2828"/>
        </w:rPr>
        <w:t>Structure</w:t>
      </w:r>
    </w:p>
    <w:p w14:paraId="4DE14AC2" w14:textId="77777777" w:rsidR="00DF3912" w:rsidRDefault="00DF3912">
      <w:pPr>
        <w:pStyle w:val="BodyText"/>
        <w:spacing w:before="0"/>
        <w:ind w:left="0" w:firstLine="0"/>
        <w:rPr>
          <w:rFonts w:ascii="Tahoma"/>
          <w:b/>
          <w:sz w:val="20"/>
        </w:rPr>
      </w:pPr>
    </w:p>
    <w:p w14:paraId="56FDD50F" w14:textId="77777777" w:rsidR="00DF3912" w:rsidRDefault="00DF3912">
      <w:pPr>
        <w:pStyle w:val="BodyText"/>
        <w:spacing w:before="1"/>
        <w:ind w:left="0" w:firstLine="0"/>
        <w:rPr>
          <w:rFonts w:ascii="Tahoma"/>
          <w:b/>
          <w:sz w:val="1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5465"/>
      </w:tblGrid>
      <w:tr w:rsidR="00DF3912" w14:paraId="53E8BD6E" w14:textId="77777777">
        <w:trPr>
          <w:trHeight w:val="479"/>
        </w:trPr>
        <w:tc>
          <w:tcPr>
            <w:tcW w:w="3683" w:type="dxa"/>
          </w:tcPr>
          <w:p w14:paraId="62E37F75" w14:textId="60A6EF61" w:rsidR="00DF3912" w:rsidRDefault="00DF3912">
            <w:pPr>
              <w:pStyle w:val="TableParagraph"/>
              <w:ind w:left="110"/>
            </w:pPr>
          </w:p>
        </w:tc>
        <w:tc>
          <w:tcPr>
            <w:tcW w:w="5465" w:type="dxa"/>
          </w:tcPr>
          <w:p w14:paraId="4C9D91A1" w14:textId="5DB4156D" w:rsidR="00DF3912" w:rsidRDefault="00DF3912">
            <w:pPr>
              <w:pStyle w:val="TableParagraph"/>
            </w:pPr>
          </w:p>
        </w:tc>
      </w:tr>
      <w:tr w:rsidR="00DF3912" w14:paraId="639E8C0E" w14:textId="77777777">
        <w:trPr>
          <w:trHeight w:val="479"/>
        </w:trPr>
        <w:tc>
          <w:tcPr>
            <w:tcW w:w="3683" w:type="dxa"/>
          </w:tcPr>
          <w:p w14:paraId="22B80D0A" w14:textId="77777777" w:rsidR="00DF3912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465" w:type="dxa"/>
          </w:tcPr>
          <w:p w14:paraId="09D8F794" w14:textId="7A73CA4F" w:rsidR="00DF3912" w:rsidRDefault="00000000">
            <w:pPr>
              <w:pStyle w:val="TableParagraph"/>
            </w:pPr>
            <w:r>
              <w:t>PNT2022TMID</w:t>
            </w:r>
            <w:r w:rsidR="001129B9">
              <w:t>12220</w:t>
            </w:r>
          </w:p>
        </w:tc>
      </w:tr>
      <w:tr w:rsidR="00DF3912" w14:paraId="190D0D04" w14:textId="77777777">
        <w:trPr>
          <w:trHeight w:val="537"/>
        </w:trPr>
        <w:tc>
          <w:tcPr>
            <w:tcW w:w="3683" w:type="dxa"/>
          </w:tcPr>
          <w:p w14:paraId="546FE421" w14:textId="77777777" w:rsidR="00DF3912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465" w:type="dxa"/>
          </w:tcPr>
          <w:p w14:paraId="638FA72B" w14:textId="77777777" w:rsidR="00DF3912" w:rsidRDefault="00000000">
            <w:pPr>
              <w:pStyle w:val="TableParagraph"/>
              <w:spacing w:before="0" w:line="264" w:lineRule="exact"/>
              <w:ind w:right="603"/>
              <w:rPr>
                <w:rFonts w:ascii="Times New Roman"/>
                <w:sz w:val="23"/>
              </w:rPr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/>
                <w:color w:val="35465C"/>
                <w:sz w:val="23"/>
              </w:rPr>
              <w:t>AI-powered</w:t>
            </w:r>
            <w:r>
              <w:rPr>
                <w:rFonts w:ascii="Times New Roman"/>
                <w:color w:val="35465C"/>
                <w:spacing w:val="-5"/>
                <w:sz w:val="23"/>
              </w:rPr>
              <w:t xml:space="preserve"> </w:t>
            </w:r>
            <w:r>
              <w:rPr>
                <w:rFonts w:ascii="Times New Roman"/>
                <w:color w:val="35465C"/>
                <w:sz w:val="23"/>
              </w:rPr>
              <w:t>Nutrition</w:t>
            </w:r>
            <w:r>
              <w:rPr>
                <w:rFonts w:ascii="Times New Roman"/>
                <w:color w:val="35465C"/>
                <w:spacing w:val="-5"/>
                <w:sz w:val="23"/>
              </w:rPr>
              <w:t xml:space="preserve"> </w:t>
            </w:r>
            <w:r>
              <w:rPr>
                <w:rFonts w:ascii="Times New Roman"/>
                <w:color w:val="35465C"/>
                <w:sz w:val="23"/>
              </w:rPr>
              <w:t>Analyzer for</w:t>
            </w:r>
            <w:r>
              <w:rPr>
                <w:rFonts w:ascii="Times New Roman"/>
                <w:color w:val="35465C"/>
                <w:spacing w:val="-4"/>
                <w:sz w:val="23"/>
              </w:rPr>
              <w:t xml:space="preserve"> </w:t>
            </w:r>
            <w:r>
              <w:rPr>
                <w:rFonts w:ascii="Times New Roman"/>
                <w:color w:val="35465C"/>
                <w:sz w:val="23"/>
              </w:rPr>
              <w:t>Fitness</w:t>
            </w:r>
            <w:r>
              <w:rPr>
                <w:rFonts w:ascii="Times New Roman"/>
                <w:color w:val="35465C"/>
                <w:spacing w:val="-55"/>
                <w:sz w:val="23"/>
              </w:rPr>
              <w:t xml:space="preserve"> </w:t>
            </w:r>
            <w:r>
              <w:rPr>
                <w:rFonts w:ascii="Times New Roman"/>
                <w:color w:val="35465C"/>
                <w:sz w:val="23"/>
              </w:rPr>
              <w:t>Enthusiasts</w:t>
            </w:r>
          </w:p>
        </w:tc>
      </w:tr>
    </w:tbl>
    <w:p w14:paraId="24B9179D" w14:textId="77777777" w:rsidR="00DF3912" w:rsidRDefault="00DF3912">
      <w:pPr>
        <w:pStyle w:val="BodyText"/>
        <w:spacing w:before="11"/>
        <w:ind w:left="0" w:firstLine="0"/>
        <w:rPr>
          <w:rFonts w:ascii="Tahoma"/>
          <w:b/>
          <w:sz w:val="53"/>
        </w:rPr>
      </w:pPr>
    </w:p>
    <w:p w14:paraId="6BCBAE9C" w14:textId="77777777" w:rsidR="00DF3912" w:rsidRDefault="00000000">
      <w:pPr>
        <w:pStyle w:val="BodyText"/>
        <w:spacing w:before="0"/>
        <w:ind w:left="320" w:firstLine="0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folder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contains</w:t>
      </w:r>
      <w:r>
        <w:rPr>
          <w:spacing w:val="-17"/>
        </w:rPr>
        <w:t xml:space="preserve"> </w:t>
      </w:r>
      <w:r>
        <w:t>files</w:t>
      </w:r>
      <w:r>
        <w:rPr>
          <w:spacing w:val="-1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below</w:t>
      </w:r>
    </w:p>
    <w:p w14:paraId="7FF688EF" w14:textId="77777777" w:rsidR="00DF3912" w:rsidRDefault="00000000">
      <w:pPr>
        <w:pStyle w:val="BodyText"/>
        <w:spacing w:before="8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EAB3B6" wp14:editId="49FD3C3C">
            <wp:simplePos x="0" y="0"/>
            <wp:positionH relativeFrom="page">
              <wp:posOffset>914400</wp:posOffset>
            </wp:positionH>
            <wp:positionV relativeFrom="paragraph">
              <wp:posOffset>107184</wp:posOffset>
            </wp:positionV>
            <wp:extent cx="3115187" cy="2314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187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0392D" w14:textId="77777777" w:rsidR="00DF3912" w:rsidRDefault="00DF3912">
      <w:pPr>
        <w:pStyle w:val="BodyText"/>
        <w:spacing w:before="5"/>
        <w:ind w:left="0" w:firstLine="0"/>
        <w:rPr>
          <w:sz w:val="30"/>
        </w:rPr>
      </w:pPr>
    </w:p>
    <w:p w14:paraId="2DCE5308" w14:textId="77777777" w:rsidR="00DF3912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0"/>
        <w:ind w:right="263"/>
        <w:rPr>
          <w:sz w:val="24"/>
        </w:rPr>
      </w:pP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images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82"/>
          <w:sz w:val="24"/>
        </w:rPr>
        <w:t xml:space="preserve"> </w:t>
      </w:r>
      <w:r>
        <w:rPr>
          <w:sz w:val="24"/>
        </w:rPr>
        <w:t>our</w:t>
      </w:r>
      <w:r>
        <w:rPr>
          <w:spacing w:val="-24"/>
          <w:sz w:val="24"/>
        </w:rPr>
        <w:t xml:space="preserve"> </w:t>
      </w:r>
      <w:r>
        <w:rPr>
          <w:sz w:val="24"/>
        </w:rPr>
        <w:t>model.</w:t>
      </w:r>
    </w:p>
    <w:p w14:paraId="5F543205" w14:textId="77777777" w:rsidR="00DF3912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right="341"/>
        <w:rPr>
          <w:sz w:val="24"/>
        </w:rPr>
      </w:pPr>
      <w:r>
        <w:rPr>
          <w:sz w:val="24"/>
        </w:rPr>
        <w:t>We are building a Flask Application that needs HTML pages stored</w:t>
      </w:r>
      <w:r>
        <w:rPr>
          <w:spacing w:val="-82"/>
          <w:sz w:val="24"/>
        </w:rPr>
        <w:t xml:space="preserve"> </w:t>
      </w:r>
      <w:r>
        <w:rPr>
          <w:sz w:val="24"/>
        </w:rPr>
        <w:t xml:space="preserve">in the templates folder and a python script app.py for </w:t>
      </w:r>
      <w:proofErr w:type="spellStart"/>
      <w:r>
        <w:rPr>
          <w:sz w:val="24"/>
        </w:rPr>
        <w:t>serverside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scripting</w:t>
      </w:r>
    </w:p>
    <w:p w14:paraId="3C0FDB09" w14:textId="77777777" w:rsidR="00DF3912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0"/>
        <w:ind w:right="801"/>
        <w:rPr>
          <w:sz w:val="24"/>
        </w:rPr>
      </w:pP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saved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saved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1"/>
          <w:sz w:val="24"/>
        </w:rPr>
        <w:t xml:space="preserve"> </w:t>
      </w:r>
      <w:r>
        <w:rPr>
          <w:sz w:val="24"/>
        </w:rPr>
        <w:t>content</w:t>
      </w:r>
      <w:r>
        <w:rPr>
          <w:spacing w:val="-24"/>
          <w:sz w:val="24"/>
        </w:rPr>
        <w:t xml:space="preserve"> </w:t>
      </w:r>
      <w:r>
        <w:rPr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nutrition.h5</w:t>
      </w:r>
    </w:p>
    <w:p w14:paraId="4752AD5A" w14:textId="77777777" w:rsidR="00DF3912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right="2280"/>
        <w:rPr>
          <w:sz w:val="24"/>
        </w:rPr>
      </w:pPr>
      <w:r>
        <w:rPr>
          <w:sz w:val="24"/>
        </w:rPr>
        <w:t>templates</w:t>
      </w:r>
      <w:r>
        <w:rPr>
          <w:spacing w:val="-10"/>
          <w:sz w:val="24"/>
        </w:rPr>
        <w:t xml:space="preserve"> </w:t>
      </w:r>
      <w:r>
        <w:rPr>
          <w:sz w:val="24"/>
        </w:rPr>
        <w:t>folder</w:t>
      </w:r>
      <w:r>
        <w:rPr>
          <w:spacing w:val="-10"/>
          <w:sz w:val="24"/>
        </w:rPr>
        <w:t xml:space="preserve"> </w:t>
      </w:r>
      <w:r>
        <w:rPr>
          <w:sz w:val="24"/>
        </w:rPr>
        <w:t>contains</w:t>
      </w:r>
      <w:r>
        <w:rPr>
          <w:spacing w:val="-15"/>
          <w:sz w:val="24"/>
        </w:rPr>
        <w:t xml:space="preserve"> </w:t>
      </w:r>
      <w:r>
        <w:rPr>
          <w:sz w:val="24"/>
        </w:rPr>
        <w:t>home.html,</w:t>
      </w:r>
      <w:r>
        <w:rPr>
          <w:spacing w:val="-19"/>
          <w:sz w:val="24"/>
        </w:rPr>
        <w:t xml:space="preserve"> </w:t>
      </w:r>
      <w:r>
        <w:rPr>
          <w:sz w:val="24"/>
        </w:rPr>
        <w:t>image.html,</w:t>
      </w:r>
      <w:r>
        <w:rPr>
          <w:spacing w:val="-81"/>
          <w:sz w:val="24"/>
        </w:rPr>
        <w:t xml:space="preserve"> </w:t>
      </w:r>
      <w:r>
        <w:rPr>
          <w:sz w:val="24"/>
        </w:rPr>
        <w:t>imageprediction.html</w:t>
      </w:r>
      <w:r>
        <w:rPr>
          <w:spacing w:val="-15"/>
          <w:sz w:val="24"/>
        </w:rPr>
        <w:t xml:space="preserve"> </w:t>
      </w:r>
      <w:r>
        <w:rPr>
          <w:sz w:val="24"/>
        </w:rPr>
        <w:t>pages.</w:t>
      </w:r>
    </w:p>
    <w:p w14:paraId="49D141AB" w14:textId="77777777" w:rsidR="00DF3912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right="417"/>
        <w:rPr>
          <w:sz w:val="24"/>
        </w:rPr>
      </w:pPr>
      <w:r>
        <w:rPr>
          <w:spacing w:val="-1"/>
          <w:sz w:val="24"/>
        </w:rPr>
        <w:t>Statis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folder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had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1"/>
          <w:sz w:val="24"/>
        </w:rPr>
        <w:t>css</w:t>
      </w:r>
      <w:proofErr w:type="spellEnd"/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1"/>
          <w:sz w:val="24"/>
        </w:rPr>
        <w:t>js</w:t>
      </w:r>
      <w:proofErr w:type="spellEnd"/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pacing w:val="-16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necessary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styling</w:t>
      </w:r>
      <w:r>
        <w:rPr>
          <w:spacing w:val="-8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html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executing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actions.</w:t>
      </w:r>
    </w:p>
    <w:p w14:paraId="7BD10D24" w14:textId="77777777" w:rsidR="00DF3912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3"/>
        <w:ind w:right="640"/>
        <w:rPr>
          <w:sz w:val="24"/>
        </w:rPr>
      </w:pPr>
      <w:r>
        <w:rPr>
          <w:sz w:val="24"/>
        </w:rPr>
        <w:t>Uploads</w:t>
      </w:r>
      <w:r>
        <w:rPr>
          <w:spacing w:val="-6"/>
          <w:sz w:val="24"/>
        </w:rPr>
        <w:t xml:space="preserve"> </w:t>
      </w:r>
      <w:r>
        <w:rPr>
          <w:sz w:val="24"/>
        </w:rPr>
        <w:t>folder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uploaded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images(</w:t>
      </w:r>
      <w:proofErr w:type="gramEnd"/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already</w:t>
      </w:r>
      <w:r>
        <w:rPr>
          <w:spacing w:val="-81"/>
          <w:sz w:val="24"/>
        </w:rPr>
        <w:t xml:space="preserve"> </w:t>
      </w:r>
      <w:r>
        <w:rPr>
          <w:sz w:val="24"/>
        </w:rPr>
        <w:t>tested).</w:t>
      </w:r>
    </w:p>
    <w:p w14:paraId="1DF21DFC" w14:textId="77777777" w:rsidR="00DF3912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right="849"/>
        <w:rPr>
          <w:sz w:val="24"/>
        </w:rPr>
      </w:pPr>
      <w:proofErr w:type="spellStart"/>
      <w:r>
        <w:rPr>
          <w:sz w:val="24"/>
        </w:rPr>
        <w:t>Sample_images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images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82"/>
          <w:sz w:val="24"/>
        </w:rPr>
        <w:t xml:space="preserve"> </w:t>
      </w:r>
      <w:r>
        <w:rPr>
          <w:sz w:val="24"/>
        </w:rPr>
        <w:t>upload.</w:t>
      </w:r>
    </w:p>
    <w:p w14:paraId="6C75026B" w14:textId="77777777" w:rsidR="00DF3912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rPr>
          <w:sz w:val="24"/>
        </w:rPr>
      </w:pPr>
      <w:r>
        <w:rPr>
          <w:sz w:val="24"/>
        </w:rPr>
        <w:t>Training</w:t>
      </w:r>
      <w:r>
        <w:rPr>
          <w:spacing w:val="-15"/>
          <w:sz w:val="24"/>
        </w:rPr>
        <w:t xml:space="preserve"> </w:t>
      </w:r>
      <w:r>
        <w:rPr>
          <w:sz w:val="24"/>
        </w:rPr>
        <w:t>folder</w:t>
      </w:r>
      <w:r>
        <w:rPr>
          <w:spacing w:val="-15"/>
          <w:sz w:val="24"/>
        </w:rPr>
        <w:t xml:space="preserve"> </w:t>
      </w:r>
      <w:r>
        <w:rPr>
          <w:sz w:val="24"/>
        </w:rPr>
        <w:t>contains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trained</w:t>
      </w:r>
      <w:r>
        <w:rPr>
          <w:spacing w:val="-15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file.</w:t>
      </w:r>
    </w:p>
    <w:sectPr w:rsidR="00DF3912">
      <w:type w:val="continuous"/>
      <w:pgSz w:w="11910" w:h="16840"/>
      <w:pgMar w:top="1580" w:right="14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ED3"/>
    <w:multiLevelType w:val="hybridMultilevel"/>
    <w:tmpl w:val="BA863340"/>
    <w:lvl w:ilvl="0" w:tplc="AB627E96">
      <w:numFmt w:val="bullet"/>
      <w:lvlText w:val=""/>
      <w:lvlJc w:val="left"/>
      <w:pPr>
        <w:ind w:left="104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CF709A38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CF2C72CE"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3" w:tplc="B4EA0FAA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4" w:tplc="4EE87D5A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5" w:tplc="80A6BDEA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614E4694">
      <w:numFmt w:val="bullet"/>
      <w:lvlText w:val="•"/>
      <w:lvlJc w:val="left"/>
      <w:pPr>
        <w:ind w:left="6037" w:hanging="361"/>
      </w:pPr>
      <w:rPr>
        <w:rFonts w:hint="default"/>
        <w:lang w:val="en-US" w:eastAsia="en-US" w:bidi="ar-SA"/>
      </w:rPr>
    </w:lvl>
    <w:lvl w:ilvl="7" w:tplc="31DACF06">
      <w:numFmt w:val="bullet"/>
      <w:lvlText w:val="•"/>
      <w:lvlJc w:val="left"/>
      <w:pPr>
        <w:ind w:left="6870" w:hanging="361"/>
      </w:pPr>
      <w:rPr>
        <w:rFonts w:hint="default"/>
        <w:lang w:val="en-US" w:eastAsia="en-US" w:bidi="ar-SA"/>
      </w:rPr>
    </w:lvl>
    <w:lvl w:ilvl="8" w:tplc="BC744144">
      <w:numFmt w:val="bullet"/>
      <w:lvlText w:val="•"/>
      <w:lvlJc w:val="left"/>
      <w:pPr>
        <w:ind w:left="7703" w:hanging="361"/>
      </w:pPr>
      <w:rPr>
        <w:rFonts w:hint="default"/>
        <w:lang w:val="en-US" w:eastAsia="en-US" w:bidi="ar-SA"/>
      </w:rPr>
    </w:lvl>
  </w:abstractNum>
  <w:num w:numId="1" w16cid:durableId="513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3912"/>
    <w:rsid w:val="001129B9"/>
    <w:rsid w:val="00D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7D31"/>
  <w15:docId w15:val="{4A46404B-3E7B-4B11-8012-CB7853E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04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/>
      <w:ind w:left="2930" w:right="2634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"/>
      <w:ind w:left="10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Subradeepa T P</cp:lastModifiedBy>
  <cp:revision>2</cp:revision>
  <dcterms:created xsi:type="dcterms:W3CDTF">2022-11-18T14:45:00Z</dcterms:created>
  <dcterms:modified xsi:type="dcterms:W3CDTF">2022-11-18T14:45:00Z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