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BF" w:rsidRDefault="00F01281">
      <w:pPr>
        <w:rPr>
          <w:sz w:val="48"/>
          <w:szCs w:val="48"/>
        </w:rPr>
      </w:pPr>
      <w:r>
        <w:rPr>
          <w:sz w:val="48"/>
          <w:szCs w:val="48"/>
        </w:rPr>
        <w:t xml:space="preserve">Smart Waste Management System for </w:t>
      </w:r>
    </w:p>
    <w:p w:rsidR="00F01281" w:rsidRDefault="00F0128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Metropolitan </w:t>
      </w:r>
      <w:r w:rsidR="00500DF7">
        <w:rPr>
          <w:sz w:val="48"/>
          <w:szCs w:val="48"/>
        </w:rPr>
        <w:t>C</w:t>
      </w:r>
      <w:r>
        <w:rPr>
          <w:sz w:val="48"/>
          <w:szCs w:val="48"/>
        </w:rPr>
        <w:t>ities</w:t>
      </w:r>
    </w:p>
    <w:p w:rsidR="00500DF7" w:rsidRPr="00F01281" w:rsidRDefault="00500DF7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>
            <wp:extent cx="6334125" cy="6362700"/>
            <wp:effectExtent l="0" t="0" r="9525" b="0"/>
            <wp:docPr id="1" name="Picture 1" descr="D:\New folder\Smart-Waste-Management-System-Based-On-A-IoT-Platform-extrudesign.com-SC21048005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Smart-Waste-Management-System-Based-On-A-IoT-Platform-extrudesign.com-SC21048005-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263" cy="636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0DF7" w:rsidRPr="00F0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81"/>
    <w:rsid w:val="00500DF7"/>
    <w:rsid w:val="008479BF"/>
    <w:rsid w:val="00F0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2022-11-19T07:45:00Z</dcterms:created>
  <dcterms:modified xsi:type="dcterms:W3CDTF">2022-11-19T07:58:00Z</dcterms:modified>
</cp:coreProperties>
</file>