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9C3" w:rsidRPr="000D70DD" w:rsidRDefault="000D70DD" w:rsidP="00A7163E">
      <w:pPr>
        <w:pStyle w:val="Heading1"/>
        <w:rPr>
          <w:rFonts w:ascii="Arial" w:hAnsi="Arial" w:cs="Arial"/>
          <w:color w:val="000000" w:themeColor="text1"/>
        </w:rPr>
      </w:pPr>
      <w:r>
        <w:rPr>
          <w:rFonts w:ascii="Arial" w:hAnsi="Arial" w:cs="Arial"/>
          <w:sz w:val="40"/>
          <w:szCs w:val="40"/>
        </w:rPr>
        <w:t xml:space="preserve">                               </w:t>
      </w:r>
      <w:r w:rsidRPr="000D70DD">
        <w:rPr>
          <w:rFonts w:ascii="Arial" w:hAnsi="Arial" w:cs="Arial"/>
          <w:color w:val="000000" w:themeColor="text1"/>
        </w:rPr>
        <w:t>LITERATURE SURVEY</w:t>
      </w:r>
    </w:p>
    <w:p w:rsidR="00A7163E" w:rsidRPr="00004747" w:rsidRDefault="0049600A" w:rsidP="0049600A">
      <w:pPr>
        <w:pStyle w:val="ListParagraph"/>
        <w:numPr>
          <w:ilvl w:val="0"/>
          <w:numId w:val="1"/>
        </w:numPr>
        <w:rPr>
          <w:rFonts w:ascii="Arial" w:hAnsi="Arial" w:cs="Arial"/>
          <w:color w:val="000000" w:themeColor="text1"/>
          <w:sz w:val="24"/>
          <w:szCs w:val="24"/>
        </w:rPr>
      </w:pPr>
      <w:r w:rsidRPr="00004747">
        <w:rPr>
          <w:sz w:val="24"/>
          <w:szCs w:val="24"/>
        </w:rPr>
        <w:t xml:space="preserve">This section includes the literature review of previous research on the assessment of student enrolment opportunities in universities. Numerous programs and studies have been carried out on topics relating to university admission used many machine learning models which helps the students in the admission process to their desired universities. Previous research done in this area used Naive </w:t>
      </w:r>
      <w:proofErr w:type="spellStart"/>
      <w:r w:rsidRPr="00004747">
        <w:rPr>
          <w:sz w:val="24"/>
          <w:szCs w:val="24"/>
        </w:rPr>
        <w:t>Bayes</w:t>
      </w:r>
      <w:proofErr w:type="spellEnd"/>
      <w:r w:rsidRPr="00004747">
        <w:rPr>
          <w:sz w:val="24"/>
          <w:szCs w:val="24"/>
        </w:rPr>
        <w:t xml:space="preserve"> algorithm which will evaluate the success probability of student application into a respective university.</w:t>
      </w:r>
    </w:p>
    <w:p w:rsidR="00F25D95" w:rsidRPr="00004747" w:rsidRDefault="00F25D95" w:rsidP="0049600A">
      <w:pPr>
        <w:pStyle w:val="ListParagraph"/>
        <w:numPr>
          <w:ilvl w:val="0"/>
          <w:numId w:val="1"/>
        </w:numPr>
        <w:rPr>
          <w:rFonts w:ascii="Arial" w:hAnsi="Arial" w:cs="Arial"/>
          <w:color w:val="000000" w:themeColor="text1"/>
          <w:sz w:val="24"/>
          <w:szCs w:val="24"/>
        </w:rPr>
      </w:pPr>
      <w:r w:rsidRPr="00004747">
        <w:rPr>
          <w:sz w:val="24"/>
          <w:szCs w:val="24"/>
        </w:rPr>
        <w:t xml:space="preserve"> One amazing work by </w:t>
      </w:r>
      <w:proofErr w:type="spellStart"/>
      <w:r w:rsidRPr="00004747">
        <w:rPr>
          <w:sz w:val="24"/>
          <w:szCs w:val="24"/>
        </w:rPr>
        <w:t>Acharya</w:t>
      </w:r>
      <w:proofErr w:type="spellEnd"/>
      <w:r w:rsidRPr="00004747">
        <w:rPr>
          <w:sz w:val="24"/>
          <w:szCs w:val="24"/>
        </w:rPr>
        <w:t xml:space="preserve"> et al. has looked at between 4 changed relapse </w:t>
      </w:r>
      <w:proofErr w:type="spellStart"/>
      <w:r w:rsidRPr="00004747">
        <w:rPr>
          <w:sz w:val="24"/>
          <w:szCs w:val="24"/>
        </w:rPr>
        <w:t>calculations</w:t>
      </w:r>
      <w:proofErr w:type="gramStart"/>
      <w:r w:rsidRPr="00004747">
        <w:rPr>
          <w:sz w:val="24"/>
          <w:szCs w:val="24"/>
        </w:rPr>
        <w:t>,which</w:t>
      </w:r>
      <w:proofErr w:type="spellEnd"/>
      <w:proofErr w:type="gramEnd"/>
      <w:r w:rsidRPr="00004747">
        <w:rPr>
          <w:sz w:val="24"/>
          <w:szCs w:val="24"/>
        </w:rPr>
        <w:t xml:space="preserve"> are: Linear Regression, Support Vector Regression, Decision Trees and Random Forest, to anticipate the opportunity of concede dependent on the best model that showed the least MSE which was </w:t>
      </w:r>
      <w:proofErr w:type="spellStart"/>
      <w:r w:rsidRPr="00004747">
        <w:rPr>
          <w:sz w:val="24"/>
          <w:szCs w:val="24"/>
        </w:rPr>
        <w:t>multilinear</w:t>
      </w:r>
      <w:proofErr w:type="spellEnd"/>
      <w:r w:rsidRPr="00004747">
        <w:rPr>
          <w:sz w:val="24"/>
          <w:szCs w:val="24"/>
        </w:rPr>
        <w:t xml:space="preserve"> relapse. </w:t>
      </w:r>
    </w:p>
    <w:p w:rsidR="00F25D95" w:rsidRPr="00004747" w:rsidRDefault="00F25D95" w:rsidP="0049600A">
      <w:pPr>
        <w:pStyle w:val="ListParagraph"/>
        <w:numPr>
          <w:ilvl w:val="0"/>
          <w:numId w:val="1"/>
        </w:numPr>
        <w:rPr>
          <w:rFonts w:ascii="Arial" w:hAnsi="Arial" w:cs="Arial"/>
          <w:color w:val="000000" w:themeColor="text1"/>
          <w:sz w:val="24"/>
          <w:szCs w:val="24"/>
        </w:rPr>
      </w:pPr>
      <w:r w:rsidRPr="00004747">
        <w:rPr>
          <w:sz w:val="24"/>
          <w:szCs w:val="24"/>
        </w:rPr>
        <w:t xml:space="preserve"> Also, </w:t>
      </w:r>
      <w:proofErr w:type="spellStart"/>
      <w:r w:rsidRPr="00004747">
        <w:rPr>
          <w:sz w:val="24"/>
          <w:szCs w:val="24"/>
        </w:rPr>
        <w:t>Chakrabarty</w:t>
      </w:r>
      <w:proofErr w:type="spellEnd"/>
      <w:r w:rsidRPr="00004747">
        <w:rPr>
          <w:sz w:val="24"/>
          <w:szCs w:val="24"/>
        </w:rPr>
        <w:t xml:space="preserve"> et al. thought about between both linear regression and gradient boosting regression in foreseeing possibility of concede; call attention to that gradient boosting regression showed better outcomes. </w:t>
      </w:r>
    </w:p>
    <w:p w:rsidR="00FB2257" w:rsidRPr="00004747" w:rsidRDefault="00F25D95" w:rsidP="00FB2257">
      <w:pPr>
        <w:pStyle w:val="ListParagraph"/>
        <w:numPr>
          <w:ilvl w:val="0"/>
          <w:numId w:val="1"/>
        </w:numPr>
        <w:rPr>
          <w:rFonts w:ascii="Arial" w:hAnsi="Arial" w:cs="Arial"/>
          <w:color w:val="000000" w:themeColor="text1"/>
          <w:sz w:val="24"/>
          <w:szCs w:val="24"/>
        </w:rPr>
      </w:pPr>
      <w:r w:rsidRPr="00004747">
        <w:rPr>
          <w:sz w:val="24"/>
          <w:szCs w:val="24"/>
        </w:rPr>
        <w:t xml:space="preserve">Gupta et al. fostered a model that reviews the alumni affirmation measure in American colleges utilizing AI procedures. The motivation behind this investigation was to direct understudies in tracking down the best instructive establishment to apply for. Five AI models were underlying this paper including Naïve </w:t>
      </w:r>
      <w:proofErr w:type="spellStart"/>
      <w:r w:rsidRPr="00004747">
        <w:rPr>
          <w:sz w:val="24"/>
          <w:szCs w:val="24"/>
        </w:rPr>
        <w:t>Bayes</w:t>
      </w:r>
      <w:proofErr w:type="spellEnd"/>
      <w:r w:rsidRPr="00004747">
        <w:rPr>
          <w:sz w:val="24"/>
          <w:szCs w:val="24"/>
        </w:rPr>
        <w:t xml:space="preserve">, SVM (Linear Kernel), </w:t>
      </w:r>
      <w:proofErr w:type="spellStart"/>
      <w:r w:rsidRPr="00004747">
        <w:rPr>
          <w:sz w:val="24"/>
          <w:szCs w:val="24"/>
        </w:rPr>
        <w:t>AdaBoost</w:t>
      </w:r>
      <w:proofErr w:type="spellEnd"/>
      <w:r w:rsidRPr="00004747">
        <w:rPr>
          <w:sz w:val="24"/>
          <w:szCs w:val="24"/>
        </w:rPr>
        <w:t>, and Logistic classifiers.</w:t>
      </w:r>
    </w:p>
    <w:p w:rsidR="00FB2257" w:rsidRPr="00004747" w:rsidRDefault="00F25D95" w:rsidP="00FB2257">
      <w:pPr>
        <w:pStyle w:val="ListParagraph"/>
        <w:numPr>
          <w:ilvl w:val="0"/>
          <w:numId w:val="1"/>
        </w:numPr>
        <w:rPr>
          <w:rFonts w:ascii="Arial" w:hAnsi="Arial" w:cs="Arial"/>
          <w:color w:val="000000" w:themeColor="text1"/>
          <w:sz w:val="24"/>
          <w:szCs w:val="24"/>
        </w:rPr>
      </w:pPr>
      <w:r w:rsidRPr="00004747">
        <w:rPr>
          <w:sz w:val="24"/>
          <w:szCs w:val="24"/>
        </w:rPr>
        <w:t xml:space="preserve"> Waters and </w:t>
      </w:r>
      <w:proofErr w:type="spellStart"/>
      <w:r w:rsidRPr="00004747">
        <w:rPr>
          <w:sz w:val="24"/>
          <w:szCs w:val="24"/>
        </w:rPr>
        <w:t>Miikkulainen</w:t>
      </w:r>
      <w:proofErr w:type="spellEnd"/>
      <w:r w:rsidRPr="00004747">
        <w:rPr>
          <w:sz w:val="24"/>
          <w:szCs w:val="24"/>
        </w:rPr>
        <w:t xml:space="preserve"> proposed an astounding</w:t>
      </w:r>
      <w:r w:rsidR="00FB2257" w:rsidRPr="00004747">
        <w:rPr>
          <w:sz w:val="24"/>
          <w:szCs w:val="24"/>
        </w:rPr>
        <w:t xml:space="preserve"> article that aides in positioning graduation</w:t>
      </w:r>
      <w:r w:rsidRPr="00004747">
        <w:rPr>
          <w:sz w:val="24"/>
          <w:szCs w:val="24"/>
        </w:rPr>
        <w:t xml:space="preserve"> as per the degree of acknowledgme</w:t>
      </w:r>
      <w:r w:rsidR="00FB2257" w:rsidRPr="00004747">
        <w:rPr>
          <w:sz w:val="24"/>
          <w:szCs w:val="24"/>
        </w:rPr>
        <w:t xml:space="preserve">nt and upgrades the presentation </w:t>
      </w:r>
      <w:r w:rsidRPr="00004747">
        <w:rPr>
          <w:sz w:val="24"/>
          <w:szCs w:val="24"/>
        </w:rPr>
        <w:t>o</w:t>
      </w:r>
      <w:r w:rsidR="00FB2257" w:rsidRPr="00004747">
        <w:rPr>
          <w:sz w:val="24"/>
          <w:szCs w:val="24"/>
        </w:rPr>
        <w:t>f inspecting applications utilizing</w:t>
      </w:r>
      <w:r w:rsidRPr="00004747">
        <w:rPr>
          <w:sz w:val="24"/>
          <w:szCs w:val="24"/>
        </w:rPr>
        <w:t xml:space="preserve"> measurable AI.</w:t>
      </w:r>
    </w:p>
    <w:p w:rsidR="0049600A" w:rsidRPr="00004747" w:rsidRDefault="00F25D95" w:rsidP="0088268E">
      <w:pPr>
        <w:pStyle w:val="ListParagraph"/>
        <w:numPr>
          <w:ilvl w:val="0"/>
          <w:numId w:val="1"/>
        </w:numPr>
        <w:rPr>
          <w:rFonts w:ascii="Arial" w:hAnsi="Arial" w:cs="Arial"/>
          <w:color w:val="000000" w:themeColor="text1"/>
          <w:sz w:val="24"/>
          <w:szCs w:val="24"/>
        </w:rPr>
      </w:pPr>
      <w:r w:rsidRPr="00004747">
        <w:rPr>
          <w:sz w:val="24"/>
          <w:szCs w:val="24"/>
        </w:rPr>
        <w:t xml:space="preserve">S. </w:t>
      </w:r>
      <w:proofErr w:type="spellStart"/>
      <w:r w:rsidRPr="00004747">
        <w:rPr>
          <w:sz w:val="24"/>
          <w:szCs w:val="24"/>
        </w:rPr>
        <w:t>Sujay</w:t>
      </w:r>
      <w:proofErr w:type="spellEnd"/>
      <w:r w:rsidRPr="00004747">
        <w:rPr>
          <w:sz w:val="24"/>
          <w:szCs w:val="24"/>
        </w:rPr>
        <w:t xml:space="preserve"> applie</w:t>
      </w:r>
      <w:r w:rsidR="00FB2257" w:rsidRPr="00004747">
        <w:rPr>
          <w:sz w:val="24"/>
          <w:szCs w:val="24"/>
        </w:rPr>
        <w:t>d linear regression to anticipate</w:t>
      </w:r>
      <w:r w:rsidRPr="00004747">
        <w:rPr>
          <w:sz w:val="24"/>
          <w:szCs w:val="24"/>
        </w:rPr>
        <w:t xml:space="preserve"> the shot at conceding graduate understudies in expert's projects as a rate. Be that as it may, no more models were</w:t>
      </w:r>
      <w:r w:rsidR="0088268E" w:rsidRPr="00004747">
        <w:rPr>
          <w:sz w:val="24"/>
          <w:szCs w:val="24"/>
        </w:rPr>
        <w:t xml:space="preserve"> </w:t>
      </w:r>
      <w:r w:rsidRPr="00004747">
        <w:rPr>
          <w:sz w:val="24"/>
          <w:szCs w:val="24"/>
        </w:rPr>
        <w:t>performed.</w:t>
      </w:r>
    </w:p>
    <w:sectPr w:rsidR="0049600A" w:rsidRPr="00004747" w:rsidSect="007009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4338A"/>
    <w:multiLevelType w:val="hybridMultilevel"/>
    <w:tmpl w:val="03BA53CC"/>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A7163E"/>
    <w:rsid w:val="00004747"/>
    <w:rsid w:val="000D25EA"/>
    <w:rsid w:val="000D70DD"/>
    <w:rsid w:val="00282234"/>
    <w:rsid w:val="0049600A"/>
    <w:rsid w:val="007009C3"/>
    <w:rsid w:val="0088268E"/>
    <w:rsid w:val="00A7163E"/>
    <w:rsid w:val="00EB2153"/>
    <w:rsid w:val="00F25D95"/>
    <w:rsid w:val="00FB2257"/>
    <w:rsid w:val="00FC5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9C3"/>
  </w:style>
  <w:style w:type="paragraph" w:styleId="Heading1">
    <w:name w:val="heading 1"/>
    <w:basedOn w:val="Normal"/>
    <w:next w:val="Normal"/>
    <w:link w:val="Heading1Char"/>
    <w:uiPriority w:val="9"/>
    <w:qFormat/>
    <w:rsid w:val="00A716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60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4</cp:revision>
  <dcterms:created xsi:type="dcterms:W3CDTF">2022-09-07T16:59:00Z</dcterms:created>
  <dcterms:modified xsi:type="dcterms:W3CDTF">2022-09-23T10:05:00Z</dcterms:modified>
</cp:coreProperties>
</file>