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2" w:line="259" w:lineRule="auto"/>
        <w:ind w:left="3519" w:right="3435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Development Phase Model Performance Test</w:t>
      </w:r>
    </w:p>
    <w:p w:rsidR="00000000" w:rsidDel="00000000" w:rsidP="00000000" w:rsidRDefault="00000000" w:rsidRPr="00000000" w14:paraId="00000002">
      <w:pPr>
        <w:spacing w:after="0" w:before="6" w:line="240" w:lineRule="auto"/>
        <w:ind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2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515"/>
        <w:gridCol w:w="5507"/>
        <w:tblGridChange w:id="0">
          <w:tblGrid>
            <w:gridCol w:w="3515"/>
            <w:gridCol w:w="5507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6.99999999999994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November 2022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6">
            <w:pPr>
              <w:widowControl w:val="1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 PNT2022TMID03886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- Corporate Employee Attrition Analytics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1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6.99999999999994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Marks</w:t>
            </w:r>
          </w:p>
        </w:tc>
      </w:tr>
    </w:tbl>
    <w:p w:rsidR="00000000" w:rsidDel="00000000" w:rsidP="00000000" w:rsidRDefault="00000000" w:rsidRPr="00000000" w14:paraId="0000000B">
      <w:pPr>
        <w:spacing w:before="0" w:line="240" w:lineRule="auto"/>
        <w:ind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6" w:line="240" w:lineRule="auto"/>
        <w:ind w:firstLine="0"/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 Performance Testing:</w:t>
      </w:r>
    </w:p>
    <w:p w:rsidR="00000000" w:rsidDel="00000000" w:rsidP="00000000" w:rsidRDefault="00000000" w:rsidRPr="00000000" w14:paraId="0000000E">
      <w:pPr>
        <w:spacing w:after="1" w:before="5" w:line="240" w:lineRule="auto"/>
        <w:ind w:firstLine="0"/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90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40"/>
        <w:gridCol w:w="2401"/>
        <w:gridCol w:w="5749"/>
        <w:tblGridChange w:id="0">
          <w:tblGrid>
            <w:gridCol w:w="740"/>
            <w:gridCol w:w="2401"/>
            <w:gridCol w:w="5749"/>
          </w:tblGrid>
        </w:tblGridChange>
      </w:tblGrid>
      <w:tr>
        <w:trPr>
          <w:cantSplit w:val="0"/>
          <w:trHeight w:val="556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202" w:firstLine="0"/>
              <w:jc w:val="righ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 No</w:t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Parameter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42" w:right="1943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Screenshot / Values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Dashboard design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42" w:right="194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</w:tr>
      <w:tr>
        <w:trPr>
          <w:cantSplit w:val="0"/>
          <w:trHeight w:val="446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 Responsiveness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42" w:right="194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Good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5" w:right="128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Amount Data to Rendered (DB2 Metrics)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2289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Datasets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Utilization of Data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99999999999994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Filters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7" w:lineRule="auto"/>
              <w:ind w:left="1942" w:right="19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Yes</w:t>
            </w:r>
          </w:p>
        </w:tc>
      </w:tr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Effective User Story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942" w:right="1942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Scenes</w:t>
            </w:r>
          </w:p>
        </w:tc>
      </w:tr>
      <w:tr>
        <w:trPr>
          <w:cantSplit w:val="0"/>
          <w:trHeight w:val="451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" w:line="240" w:lineRule="auto"/>
              <w:ind w:left="0" w:right="169" w:firstLine="0"/>
              <w:jc w:val="righ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5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212121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Descriptive Reports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938" w:right="1943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Reports</w:t>
            </w:r>
          </w:p>
        </w:tc>
      </w:tr>
    </w:tbl>
    <w:p w:rsidR="00000000" w:rsidDel="00000000" w:rsidP="00000000" w:rsidRDefault="00000000" w:rsidRPr="00000000" w14:paraId="00000026">
      <w:pPr>
        <w:spacing w:before="0" w:line="240" w:lineRule="auto"/>
        <w:ind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" w:line="240" w:lineRule="auto"/>
        <w:ind w:left="2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 – Visualizations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  <w:sectPr>
          <w:pgSz w:h="15840" w:w="12240" w:orient="portrait"/>
          <w:pgMar w:bottom="280" w:top="1420" w:left="1220" w:right="1300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209719</wp:posOffset>
            </wp:positionV>
            <wp:extent cx="4649826" cy="2932176"/>
            <wp:effectExtent b="0" l="0" r="0" t="0"/>
            <wp:wrapTopAndBottom distB="0" distT="0"/>
            <wp:docPr descr="1.jpg" id="22" name="image4.jpg"/>
            <a:graphic>
              <a:graphicData uri="http://schemas.openxmlformats.org/drawingml/2006/picture">
                <pic:pic>
                  <pic:nvPicPr>
                    <pic:cNvPr descr="1.jpg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826" cy="2932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6396" cy="6824852"/>
            <wp:effectExtent b="0" l="0" r="0" t="0"/>
            <wp:docPr id="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396" cy="6824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73394" cy="6680358"/>
            <wp:effectExtent b="0" l="0" r="0" t="0"/>
            <wp:docPr id="2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394" cy="6680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00375" cy="669617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375" cy="669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0440" cy="3376422"/>
            <wp:effectExtent b="0" l="0" r="0" t="0"/>
            <wp:docPr descr="8.jpg" id="28" name="image2.jpg"/>
            <a:graphic>
              <a:graphicData uri="http://schemas.openxmlformats.org/drawingml/2006/picture">
                <pic:pic>
                  <pic:nvPicPr>
                    <pic:cNvPr descr="8.jpg"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440" cy="337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89" w:lineRule="auto"/>
        <w:ind w:left="22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Report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114052</wp:posOffset>
            </wp:positionV>
            <wp:extent cx="5917671" cy="2260854"/>
            <wp:effectExtent b="0" l="0" r="0" t="0"/>
            <wp:wrapTopAndBottom distB="0" distT="0"/>
            <wp:docPr descr="9.jpg" id="23" name="image6.jpg"/>
            <a:graphic>
              <a:graphicData uri="http://schemas.openxmlformats.org/drawingml/2006/picture">
                <pic:pic>
                  <pic:nvPicPr>
                    <pic:cNvPr descr="9.jpg"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7671" cy="22608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10923" cy="2125027"/>
            <wp:effectExtent b="0" l="0" r="0" t="0"/>
            <wp:docPr descr="10.jpg" id="20" name="image3.jpg"/>
            <a:graphic>
              <a:graphicData uri="http://schemas.openxmlformats.org/drawingml/2006/picture">
                <pic:pic>
                  <pic:nvPicPr>
                    <pic:cNvPr descr="10.jpg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923" cy="2125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89" w:lineRule="auto"/>
        <w:ind w:left="220" w:right="0" w:firstLine="0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Story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158750</wp:posOffset>
            </wp:positionH>
            <wp:positionV relativeFrom="paragraph">
              <wp:posOffset>220962</wp:posOffset>
            </wp:positionV>
            <wp:extent cx="5915278" cy="3328987"/>
            <wp:effectExtent b="0" l="0" r="0" t="0"/>
            <wp:wrapTopAndBottom distB="0" distT="0"/>
            <wp:docPr descr="11.jpg" id="25" name="image10.jpg"/>
            <a:graphic>
              <a:graphicData uri="http://schemas.openxmlformats.org/drawingml/2006/picture">
                <pic:pic>
                  <pic:nvPicPr>
                    <pic:cNvPr descr="11.jpg"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278" cy="332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300" w:header="360" w:footer="360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9279" cy="6665118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279" cy="6665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43600" cy="3343275"/>
            <wp:effectExtent b="0" l="0" r="0" t="0"/>
            <wp:docPr descr="14.jpg" id="24" name="image1.jpg"/>
            <a:graphic>
              <a:graphicData uri="http://schemas.openxmlformats.org/drawingml/2006/picture">
                <pic:pic>
                  <pic:nvPicPr>
                    <pic:cNvPr descr="14.jpg"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40" w:left="1220" w:right="13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libri" w:cs="Calibri" w:eastAsia="Calibri" w:hAnsi="Calibri"/>
      <w:lang w:bidi="ar-SA" w:eastAsia="en-US" w:val="en-US"/>
    </w:rPr>
  </w:style>
  <w:style w:type="paragraph" w:styleId="BodyText">
    <w:name w:val="Body Text"/>
    <w:basedOn w:val="Normal"/>
    <w:uiPriority w:val="1"/>
    <w:qFormat w:val="1"/>
    <w:pPr/>
    <w:rPr>
      <w:rFonts w:ascii="Arial" w:cs="Arial" w:eastAsia="Arial" w:hAnsi="Arial"/>
      <w:b w:val="1"/>
      <w:bCs w:val="1"/>
      <w:sz w:val="22"/>
      <w:szCs w:val="22"/>
      <w:lang w:bidi="ar-SA" w:eastAsia="en-US" w:val="en-US"/>
    </w:rPr>
  </w:style>
  <w:style w:type="paragraph" w:styleId="ListParagraph">
    <w:name w:val="List Paragraph"/>
    <w:basedOn w:val="Normal"/>
    <w:uiPriority w:val="1"/>
    <w:qFormat w:val="1"/>
    <w:pPr/>
    <w:rPr>
      <w:lang w:bidi="ar-SA" w:eastAsia="en-US" w:val="en-US"/>
    </w:rPr>
  </w:style>
  <w:style w:type="paragraph" w:styleId="TableParagraph">
    <w:name w:val="Table Paragraph"/>
    <w:basedOn w:val="Normal"/>
    <w:uiPriority w:val="1"/>
    <w:qFormat w:val="1"/>
    <w:pPr>
      <w:spacing w:before="1"/>
      <w:ind w:left="105"/>
    </w:pPr>
    <w:rPr>
      <w:rFonts w:ascii="Calibri" w:cs="Calibri" w:eastAsia="Calibri" w:hAnsi="Calibri"/>
      <w:lang w:bidi="ar-SA" w:eastAsia="en-US"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8.png"/><Relationship Id="rId13" Type="http://schemas.openxmlformats.org/officeDocument/2006/relationships/image" Target="media/image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10.jpg"/><Relationship Id="rId16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lbn5egCj03Yp10+1glhE8l5lbw==">AMUW2mUNdGWzvaSAbsP+/WPh5xopBVYb81UB3UBhvu9Dt+JArgA44yrOrfy3sBm2wJzDSRHyrzo5KDiiwSfCENNWEmcruuvMqE55VhyBvfk7U2gSj+Wevcs=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2022-11-19T12:58:15Z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