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7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4"/>
          <w:szCs w:val="24"/>
        </w:rPr>
        <w:t>Project Planning Phase</w:t>
      </w:r>
    </w:p>
    <w:p>
      <w:pPr>
        <w:spacing w:after="0" w:line="94" w:lineRule="exact"/>
        <w:rPr>
          <w:color w:val="auto"/>
          <w:sz w:val="24"/>
          <w:szCs w:val="24"/>
        </w:rPr>
      </w:pPr>
    </w:p>
    <w:p>
      <w:pPr>
        <w:spacing w:after="0"/>
        <w:ind w:left="35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3"/>
          <w:szCs w:val="23"/>
        </w:rPr>
        <w:t>Milestone and Activity List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243840</wp:posOffset>
                </wp:positionV>
                <wp:extent cx="5733415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3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0.95pt;margin-top:19.2pt;height:0pt;width:451.45pt;z-index:-251657216;mso-width-relative:page;mso-height-relative:page;" fillcolor="#FFFFFF" filled="t" stroked="t" coordsize="21600,21600" o:allowincell="f" o:gfxdata="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4CZodQA&#10;AAAHAQAADwAAAAAAAAABACAAAAAiAAAAZHJzL2Rvd25yZXYueG1sUEsBAhQAFAAAAAgAh07iQLG8&#10;FfuxAQAAmQMAAA4AAAAAAAAAAQAgAAAAIwEAAGRycy9lMm9Eb2MueG1sUEsFBgAAAAAGAAYAWQEA&#10;AEY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420370</wp:posOffset>
                </wp:positionV>
                <wp:extent cx="5733415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3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0.95pt;margin-top:33.1pt;height:0pt;width:451.45pt;z-index:-251657216;mso-width-relative:page;mso-height-relative:page;" fillcolor="#FFFFFF" filled="t" stroked="t" coordsize="21600,21600" o:allowincell="f" o:gfxdata="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WMC39QA&#10;AAAHAQAADwAAAAAAAAABACAAAAAiAAAAZHJzL2Rvd25yZXYueG1sUEsBAhQAFAAAAAgAh07iQLzv&#10;ayqxAQAAmQMAAA4AAAAAAAAAAQAgAAAAIwEAAGRycy9lMm9Eb2MueG1sUEsFBgAAAAAGAAYAWQEA&#10;AEY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596900</wp:posOffset>
                </wp:positionV>
                <wp:extent cx="5733415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3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0.95pt;margin-top:47pt;height:0pt;width:451.45pt;z-index:-251657216;mso-width-relative:page;mso-height-relative:page;" fillcolor="#FFFFFF" filled="t" stroked="t" coordsize="21600,21600" o:allowincell="f" o:gfxdata="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IyGm&#10;1AAAAAcBAAAPAAAAAAAAAAEAIAAAACIAAABkcnMvZG93bnJldi54bWxQSwECFAAUAAAACACHTuJA&#10;nS9+ObMBAACZAwAADgAAAAAAAAABACAAAAAjAQAAZHJzL2Uyb0RvYy54bWxQSwUGAAAAAAYABgBZ&#10;AQAAS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240665</wp:posOffset>
                </wp:positionV>
                <wp:extent cx="0" cy="706755"/>
                <wp:effectExtent l="4445" t="0" r="14605" b="171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1.2pt;margin-top:18.95pt;height:55.65pt;width:0pt;z-index:-251657216;mso-width-relative:page;mso-height-relative:page;" fillcolor="#FFFFFF" filled="t" stroked="t" coordsize="21600,21600" o:allowincell="f" o:gfxdata="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1byjjTAAAA&#10;BgEAAA8AAAAAAAAAAQAgAAAAIgAAAGRycy9kb3ducmV2LnhtbFBLAQIUABQAAAAIAIdO4kD//3H+&#10;sAEAAJgDAAAOAAAAAAAAAAEAIAAAACIBAABkcnMvZTJvRG9jLnhtbFBLBQYAAAAABgAGAFkBAABE&#10;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240665</wp:posOffset>
                </wp:positionV>
                <wp:extent cx="0" cy="706755"/>
                <wp:effectExtent l="4445" t="0" r="14605" b="17145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26.6pt;margin-top:18.95pt;height:55.65pt;width:0pt;z-index:-251657216;mso-width-relative:page;mso-height-relative:page;" fillcolor="#FFFFFF" filled="t" stroked="t" coordsize="21600,21600" o:allowincell="f" o:gfxdata="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g5&#10;ggHXAAAACgEAAA8AAAAAAAAAAQAgAAAAIgAAAGRycy9kb3ducmV2LnhtbFBLAQIUABQAAAAIAIdO&#10;4kBjVGK9sgEAAJgDAAAOAAAAAAAAAAEAIAAAACYBAABkcnMvZTJvRG9jLnhtbFBLBQYAAAAABgAG&#10;AFkBAABK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5742305</wp:posOffset>
                </wp:positionH>
                <wp:positionV relativeFrom="paragraph">
                  <wp:posOffset>240665</wp:posOffset>
                </wp:positionV>
                <wp:extent cx="0" cy="706755"/>
                <wp:effectExtent l="4445" t="0" r="14605" b="17145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067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452.15pt;margin-top:18.95pt;height:55.65pt;width:0pt;z-index:-251657216;mso-width-relative:page;mso-height-relative:page;" fillcolor="#FFFFFF" filled="t" stroked="t" coordsize="21600,21600" o:allowincell="f" o:gfxdata="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taqSr&#10;2AAAAAoBAAAPAAAAAAAAAAEAIAAAACIAAABkcnMvZG93bnJldi54bWxQSwECFAAUAAAACACHTuJA&#10;IqS5kq8BAACYAwAADgAAAAAAAAABACAAAAAnAQAAZHJzL2Uyb0RvYy54bWxQSwUGAAAAAAYABgBZ&#10;AQAAS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40" w:h="16860"/>
          <w:pgMar w:top="1413" w:right="990" w:bottom="1440" w:left="1440" w:header="0" w:footer="0" w:gutter="0"/>
          <w:cols w:equalWidth="0" w:num="1">
            <w:col w:w="9500"/>
          </w:cols>
        </w:sectPr>
      </w:pPr>
    </w:p>
    <w:p>
      <w:pPr>
        <w:spacing w:after="0" w:line="383" w:lineRule="exact"/>
        <w:rPr>
          <w:color w:val="auto"/>
          <w:sz w:val="24"/>
          <w:szCs w:val="24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Date</w:t>
      </w:r>
    </w:p>
    <w:p>
      <w:pPr>
        <w:spacing w:after="0" w:line="10" w:lineRule="exact"/>
        <w:rPr>
          <w:color w:val="auto"/>
          <w:sz w:val="24"/>
          <w:szCs w:val="24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Team ID</w:t>
      </w:r>
    </w:p>
    <w:p>
      <w:pPr>
        <w:spacing w:after="0" w:line="10" w:lineRule="exact"/>
        <w:rPr>
          <w:color w:val="auto"/>
          <w:sz w:val="24"/>
          <w:szCs w:val="24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Project Name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36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hint="default" w:ascii="Calibri" w:hAnsi="Calibri" w:eastAsia="Calibri" w:cs="Calibri"/>
          <w:color w:val="auto"/>
          <w:sz w:val="22"/>
          <w:szCs w:val="22"/>
          <w:lang w:val="en-US"/>
        </w:rPr>
        <w:t xml:space="preserve">31 </w:t>
      </w:r>
      <w:bookmarkStart w:id="0" w:name="_GoBack"/>
      <w:bookmarkEnd w:id="0"/>
      <w:r>
        <w:rPr>
          <w:rFonts w:hint="default" w:ascii="Calibri" w:hAnsi="Calibri" w:eastAsia="Calibri" w:cs="Calibri"/>
          <w:color w:val="auto"/>
          <w:sz w:val="22"/>
          <w:szCs w:val="22"/>
          <w:lang w:val="en-US"/>
        </w:rPr>
        <w:t>October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 2022</w:t>
      </w:r>
    </w:p>
    <w:p>
      <w:pPr>
        <w:spacing w:after="0" w:line="10" w:lineRule="exact"/>
        <w:rPr>
          <w:color w:val="auto"/>
          <w:sz w:val="24"/>
          <w:szCs w:val="24"/>
        </w:rPr>
      </w:pPr>
    </w:p>
    <w:p>
      <w:pPr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PNT2022TMID</w:t>
      </w:r>
      <w:r>
        <w:rPr>
          <w:rFonts w:hint="default" w:ascii="Calibri" w:hAnsi="Calibri" w:eastAsia="Calibri" w:cs="Calibri"/>
          <w:color w:val="auto"/>
          <w:sz w:val="22"/>
          <w:szCs w:val="22"/>
          <w:lang w:val="en-US"/>
        </w:rPr>
        <w:t>04456</w:t>
      </w:r>
    </w:p>
    <w:p>
      <w:pPr>
        <w:spacing w:after="0" w:line="2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1"/>
          <w:szCs w:val="21"/>
        </w:rPr>
        <w:t>Detecting Parkinson's Disease using Machine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2"/>
          <w:szCs w:val="22"/>
        </w:rPr>
        <w:t>Learning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-2933700</wp:posOffset>
                </wp:positionH>
                <wp:positionV relativeFrom="paragraph">
                  <wp:posOffset>6350</wp:posOffset>
                </wp:positionV>
                <wp:extent cx="5732780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-231pt;margin-top:0.5pt;height:0pt;width:451.4pt;z-index:-251657216;mso-width-relative:page;mso-height-relative:page;" fillcolor="#FFFFFF" filled="t" stroked="t" coordsize="21600,21600" o:allowincell="f" o:gfxdata="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j/rWHW&#10;AAAACAEAAA8AAAAAAAAAAQAgAAAAIgAAAGRycy9kb3ducmV2LnhtbFBLAQIUABQAAAAIAIdO4kCV&#10;t4IYsAEAAJkDAAAOAAAAAAAAAAEAIAAAACUBAABkcnMvZTJvRG9jLnhtbFBLBQYAAAAABgAGAFkB&#10;AABH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1940" w:h="16860"/>
          <w:pgMar w:top="1413" w:right="990" w:bottom="1440" w:left="1440" w:header="0" w:footer="0" w:gutter="0"/>
          <w:cols w:equalWidth="0" w:num="2">
            <w:col w:w="3920" w:space="720"/>
            <w:col w:w="48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0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3160"/>
        <w:gridCol w:w="316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31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TITLE</w:t>
            </w:r>
          </w:p>
        </w:tc>
        <w:tc>
          <w:tcPr>
            <w:tcW w:w="3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3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Literature Survey &amp; Information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Collect the relevant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7 SEPTEMBER 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Gathering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information on project use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case, refer the existing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solutions, technical papers,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research publications etc.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Prepare Empathy Map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Empathy Map Canvas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4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SEPTEMBER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to capture the user Pains &amp;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Gains, Prepare list of problem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statements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Ideation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List the ideas by organizing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4 OCTOBER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the brainstorming session and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prioritize the top 3 ideas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based on the feasibility &amp;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importance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Proposed Solution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the proposed solution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13 OCTOBER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document, which includes the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novelty, feasibility of idea,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business model, social impact,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scalability of solution, etc.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318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Problem Solution Fit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problem - solution fit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17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1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document.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solution architecture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15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5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Solution Architecture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document.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ectPr>
          <w:type w:val="continuous"/>
          <w:pgSz w:w="11940" w:h="16860"/>
          <w:pgMar w:top="1413" w:right="990" w:bottom="1440" w:left="1440" w:header="0" w:footer="0" w:gutter="0"/>
          <w:cols w:equalWidth="0" w:num="1">
            <w:col w:w="9500"/>
          </w:cols>
        </w:sectPr>
      </w:pPr>
    </w:p>
    <w:p>
      <w:pPr>
        <w:spacing w:after="0" w:line="1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3160"/>
        <w:gridCol w:w="316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1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Customer Journey</w:t>
            </w:r>
          </w:p>
        </w:tc>
        <w:tc>
          <w:tcPr>
            <w:tcW w:w="3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the customer journey</w:t>
            </w:r>
          </w:p>
        </w:tc>
        <w:tc>
          <w:tcPr>
            <w:tcW w:w="3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20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maps to understand the user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interactions &amp; experiences with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the application (entry to exit).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the functional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18 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OCTOBER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33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Functional Requirement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requirement document.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Data Flow Diagrams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Draw the data flow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26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diagrams and submit for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review.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the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25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35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Technology Architecture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technology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architecture diagram.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Prepare the milestones and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  <w:lang w:val="en-US"/>
              </w:rPr>
              <w:t>31 OCTOBER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35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Prepare Milestone &amp; Activity</w:t>
            </w:r>
          </w:p>
        </w:tc>
        <w:tc>
          <w:tcPr>
            <w:tcW w:w="31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activity list of the project.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1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3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List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Develop the code and push it to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 Progress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3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Project Development - Delivery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GitHub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2C2828"/>
                <w:sz w:val="22"/>
                <w:szCs w:val="22"/>
              </w:rPr>
              <w:t>of Sprint-1, 2, 3 &amp; 4</w:t>
            </w: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3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0"/>
          <w:szCs w:val="20"/>
        </w:rPr>
      </w:pPr>
    </w:p>
    <w:sectPr>
      <w:pgSz w:w="11940" w:h="16860"/>
      <w:pgMar w:top="1400" w:right="990" w:bottom="1440" w:left="1440" w:header="0" w:footer="0" w:gutter="0"/>
      <w:cols w:equalWidth="0" w:num="1">
        <w:col w:w="9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49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13</TotalTime>
  <ScaleCrop>false</ScaleCrop>
  <LinksUpToDate>false</LinksUpToDate>
  <CharactersWithSpaces>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2022-11-01T04:22:00Z</dcterms:created>
  <dc:creator>Windows User</dc:creator>
  <cp:lastModifiedBy>sandhiya devarajan</cp:lastModifiedBy>
  <dcterms:modified xsi:type="dcterms:W3CDTF">2022-11-01T04:37:00Z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79DF7C621D8644188F40DC0868F0617F</vt:lpwstr>
  </property>
</Properties>
</file>