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74" w:rsidRDefault="00564615">
      <w:pPr>
        <w:pStyle w:val="Title"/>
      </w:pPr>
      <w:r>
        <w:t>FIRST</w:t>
      </w:r>
      <w:r>
        <w:rPr>
          <w:spacing w:val="-7"/>
        </w:rPr>
        <w:t xml:space="preserve"> </w:t>
      </w:r>
      <w:r>
        <w:t>MILESTONE</w:t>
      </w:r>
    </w:p>
    <w:p w:rsidR="00A53074" w:rsidRDefault="00564615">
      <w:pPr>
        <w:spacing w:before="193"/>
        <w:ind w:left="5862"/>
        <w:rPr>
          <w:rFonts w:ascii="Verdana"/>
          <w:sz w:val="20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11"/>
          <w:sz w:val="24"/>
        </w:rPr>
        <w:t xml:space="preserve"> </w:t>
      </w:r>
      <w:r>
        <w:rPr>
          <w:rFonts w:ascii="Verdana"/>
          <w:color w:val="212121"/>
          <w:sz w:val="20"/>
        </w:rPr>
        <w:t>PNT2022TMID54147</w:t>
      </w:r>
      <w:bookmarkStart w:id="0" w:name="_GoBack"/>
      <w:bookmarkEnd w:id="0"/>
    </w:p>
    <w:p w:rsidR="00A53074" w:rsidRDefault="00564615">
      <w:pPr>
        <w:pStyle w:val="BodyText"/>
        <w:spacing w:before="3"/>
        <w:ind w:left="0" w:firstLine="0"/>
        <w:rPr>
          <w:rFonts w:ascii="Verdana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1883761</wp:posOffset>
            </wp:positionH>
            <wp:positionV relativeFrom="paragraph">
              <wp:posOffset>111565</wp:posOffset>
            </wp:positionV>
            <wp:extent cx="3791423" cy="3100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23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074" w:rsidRDefault="00A53074">
      <w:pPr>
        <w:pStyle w:val="BodyText"/>
        <w:ind w:left="0" w:firstLine="0"/>
        <w:rPr>
          <w:rFonts w:ascii="Verdana"/>
          <w:sz w:val="26"/>
        </w:rPr>
      </w:pPr>
    </w:p>
    <w:p w:rsidR="00A53074" w:rsidRDefault="00A53074">
      <w:pPr>
        <w:pStyle w:val="BodyText"/>
        <w:ind w:left="0" w:firstLine="0"/>
        <w:rPr>
          <w:rFonts w:ascii="Verdana"/>
          <w:sz w:val="26"/>
        </w:rPr>
      </w:pPr>
    </w:p>
    <w:p w:rsidR="00A53074" w:rsidRDefault="00A53074">
      <w:pPr>
        <w:pStyle w:val="BodyText"/>
        <w:ind w:left="0" w:firstLine="0"/>
        <w:rPr>
          <w:rFonts w:ascii="Verdana"/>
          <w:sz w:val="26"/>
        </w:rPr>
      </w:pPr>
    </w:p>
    <w:p w:rsidR="00A53074" w:rsidRDefault="00A53074">
      <w:pPr>
        <w:pStyle w:val="BodyText"/>
        <w:ind w:left="0" w:firstLine="0"/>
        <w:rPr>
          <w:rFonts w:ascii="Verdana"/>
          <w:sz w:val="26"/>
        </w:rPr>
      </w:pPr>
    </w:p>
    <w:p w:rsidR="00A53074" w:rsidRDefault="00A53074">
      <w:pPr>
        <w:pStyle w:val="BodyText"/>
        <w:ind w:left="0" w:firstLine="0"/>
        <w:rPr>
          <w:rFonts w:ascii="Verdana"/>
          <w:sz w:val="26"/>
        </w:rPr>
      </w:pPr>
    </w:p>
    <w:p w:rsidR="00A53074" w:rsidRDefault="00564615">
      <w:pPr>
        <w:pStyle w:val="BodyText"/>
        <w:spacing w:before="184"/>
        <w:ind w:left="100" w:firstLine="0"/>
      </w:pPr>
      <w:r>
        <w:t>PROJECT</w:t>
      </w:r>
      <w:r>
        <w:rPr>
          <w:spacing w:val="-2"/>
        </w:rPr>
        <w:t xml:space="preserve"> </w:t>
      </w:r>
      <w:r>
        <w:t>THEME: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186" w:line="256" w:lineRule="auto"/>
        <w:ind w:right="121" w:hanging="361"/>
        <w:rPr>
          <w:sz w:val="28"/>
        </w:rPr>
      </w:pPr>
      <w:r>
        <w:tab/>
      </w:r>
      <w:r>
        <w:rPr>
          <w:sz w:val="28"/>
        </w:rPr>
        <w:t>By</w:t>
      </w:r>
      <w:r>
        <w:rPr>
          <w:spacing w:val="24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23"/>
          <w:sz w:val="28"/>
        </w:rPr>
        <w:t xml:space="preserve"> </w:t>
      </w:r>
      <w:r>
        <w:rPr>
          <w:sz w:val="28"/>
        </w:rPr>
        <w:t>this</w:t>
      </w:r>
      <w:r>
        <w:rPr>
          <w:spacing w:val="26"/>
          <w:sz w:val="28"/>
        </w:rPr>
        <w:t xml:space="preserve"> </w:t>
      </w:r>
      <w:proofErr w:type="gramStart"/>
      <w:r>
        <w:rPr>
          <w:sz w:val="28"/>
        </w:rPr>
        <w:t>project</w:t>
      </w:r>
      <w:proofErr w:type="gramEnd"/>
      <w:r>
        <w:rPr>
          <w:spacing w:val="24"/>
          <w:sz w:val="28"/>
        </w:rPr>
        <w:t xml:space="preserve"> </w:t>
      </w:r>
      <w:r>
        <w:rPr>
          <w:sz w:val="28"/>
        </w:rPr>
        <w:t>we</w:t>
      </w:r>
      <w:r>
        <w:rPr>
          <w:spacing w:val="30"/>
          <w:sz w:val="28"/>
        </w:rPr>
        <w:t xml:space="preserve"> </w:t>
      </w:r>
      <w:r>
        <w:rPr>
          <w:sz w:val="28"/>
        </w:rPr>
        <w:t>get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sz w:val="28"/>
        </w:rPr>
        <w:t>clear</w:t>
      </w:r>
      <w:r>
        <w:rPr>
          <w:spacing w:val="22"/>
          <w:sz w:val="28"/>
        </w:rPr>
        <w:t xml:space="preserve"> </w:t>
      </w:r>
      <w:r>
        <w:rPr>
          <w:sz w:val="28"/>
        </w:rPr>
        <w:t>knowledge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neural</w:t>
      </w:r>
      <w:r>
        <w:rPr>
          <w:spacing w:val="-67"/>
          <w:sz w:val="28"/>
        </w:rPr>
        <w:t xml:space="preserve"> </w:t>
      </w:r>
      <w:r>
        <w:rPr>
          <w:sz w:val="28"/>
        </w:rPr>
        <w:t>networks.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 is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9"/>
          <w:sz w:val="28"/>
        </w:rPr>
        <w:t xml:space="preserve"> </w:t>
      </w:r>
      <w:r>
        <w:rPr>
          <w:sz w:val="28"/>
        </w:rPr>
        <w:t>and voice</w:t>
      </w:r>
      <w:r>
        <w:rPr>
          <w:spacing w:val="-4"/>
          <w:sz w:val="28"/>
        </w:rPr>
        <w:t xml:space="preserve"> </w:t>
      </w:r>
      <w:r>
        <w:rPr>
          <w:sz w:val="28"/>
        </w:rPr>
        <w:t>recognition.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proofErr w:type="gramStart"/>
      <w:r>
        <w:rPr>
          <w:sz w:val="28"/>
        </w:rPr>
        <w:t>Firstly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should</w:t>
      </w:r>
      <w:r>
        <w:rPr>
          <w:spacing w:val="-11"/>
          <w:sz w:val="28"/>
        </w:rPr>
        <w:t xml:space="preserve"> </w:t>
      </w:r>
      <w:r>
        <w:rPr>
          <w:sz w:val="28"/>
        </w:rPr>
        <w:t>train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50"/>
          <w:sz w:val="28"/>
        </w:rPr>
        <w:t xml:space="preserve"> </w:t>
      </w:r>
      <w:r>
        <w:rPr>
          <w:sz w:val="28"/>
        </w:rPr>
        <w:t>dataset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dataset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uploaded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set.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179"/>
        </w:tabs>
        <w:spacing w:before="22" w:line="256" w:lineRule="auto"/>
        <w:ind w:right="128" w:hanging="361"/>
        <w:rPr>
          <w:sz w:val="28"/>
        </w:rPr>
      </w:pPr>
      <w:r>
        <w:rPr>
          <w:sz w:val="28"/>
        </w:rPr>
        <w:t>Whenever</w:t>
      </w:r>
      <w:r>
        <w:rPr>
          <w:sz w:val="28"/>
        </w:rPr>
        <w:tab/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user</w:t>
      </w:r>
      <w:r>
        <w:rPr>
          <w:spacing w:val="29"/>
          <w:sz w:val="28"/>
        </w:rPr>
        <w:t xml:space="preserve"> </w:t>
      </w:r>
      <w:proofErr w:type="gramStart"/>
      <w:r>
        <w:rPr>
          <w:sz w:val="28"/>
        </w:rPr>
        <w:t>require</w:t>
      </w:r>
      <w:proofErr w:type="gramEnd"/>
      <w:r>
        <w:rPr>
          <w:spacing w:val="31"/>
          <w:sz w:val="28"/>
        </w:rPr>
        <w:t xml:space="preserve"> </w:t>
      </w:r>
      <w:r>
        <w:rPr>
          <w:sz w:val="28"/>
        </w:rPr>
        <w:t>to</w:t>
      </w:r>
      <w:r>
        <w:rPr>
          <w:spacing w:val="28"/>
          <w:sz w:val="28"/>
        </w:rPr>
        <w:t xml:space="preserve"> </w:t>
      </w:r>
      <w:r>
        <w:rPr>
          <w:sz w:val="28"/>
        </w:rPr>
        <w:t>recognized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data</w:t>
      </w:r>
      <w:r>
        <w:rPr>
          <w:spacing w:val="29"/>
          <w:sz w:val="28"/>
        </w:rPr>
        <w:t xml:space="preserve"> </w:t>
      </w:r>
      <w:r>
        <w:rPr>
          <w:sz w:val="28"/>
        </w:rPr>
        <w:t>in</w:t>
      </w:r>
      <w:r>
        <w:rPr>
          <w:spacing w:val="28"/>
          <w:sz w:val="28"/>
        </w:rPr>
        <w:t xml:space="preserve"> </w:t>
      </w:r>
      <w:r>
        <w:rPr>
          <w:sz w:val="28"/>
        </w:rPr>
        <w:t>front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them,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object is</w:t>
      </w:r>
      <w:r>
        <w:rPr>
          <w:spacing w:val="2"/>
          <w:sz w:val="28"/>
        </w:rPr>
        <w:t xml:space="preserve"> </w:t>
      </w:r>
      <w:r>
        <w:rPr>
          <w:sz w:val="28"/>
        </w:rPr>
        <w:t>detected</w:t>
      </w:r>
      <w:r>
        <w:rPr>
          <w:spacing w:val="2"/>
          <w:sz w:val="28"/>
        </w:rPr>
        <w:t xml:space="preserve"> </w:t>
      </w:r>
      <w:r>
        <w:rPr>
          <w:sz w:val="28"/>
        </w:rPr>
        <w:t>at particular distance.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9" w:hanging="361"/>
        <w:rPr>
          <w:sz w:val="28"/>
        </w:rPr>
      </w:pPr>
      <w:r>
        <w:rPr>
          <w:w w:val="95"/>
          <w:sz w:val="28"/>
        </w:rPr>
        <w:t>Then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they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sensed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user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interface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thus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get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transferred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project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sensed.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5" w:hanging="361"/>
        <w:rPr>
          <w:sz w:val="28"/>
        </w:rPr>
      </w:pPr>
      <w:r>
        <w:rPr>
          <w:sz w:val="28"/>
        </w:rPr>
        <w:t>Then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data</w:t>
      </w:r>
      <w:r>
        <w:rPr>
          <w:spacing w:val="42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compared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dataset</w:t>
      </w:r>
      <w:r>
        <w:rPr>
          <w:spacing w:val="37"/>
          <w:sz w:val="28"/>
        </w:rPr>
        <w:t xml:space="preserve"> </w:t>
      </w:r>
      <w:r>
        <w:rPr>
          <w:sz w:val="28"/>
        </w:rPr>
        <w:t>in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37"/>
          <w:sz w:val="28"/>
        </w:rPr>
        <w:t xml:space="preserve"> </w:t>
      </w:r>
      <w:r>
        <w:rPr>
          <w:sz w:val="28"/>
        </w:rPr>
        <w:t>neural</w:t>
      </w:r>
      <w:r>
        <w:rPr>
          <w:spacing w:val="-67"/>
          <w:sz w:val="28"/>
        </w:rPr>
        <w:t xml:space="preserve"> </w:t>
      </w:r>
      <w:r>
        <w:rPr>
          <w:sz w:val="28"/>
        </w:rPr>
        <w:t>networks.</w:t>
      </w:r>
    </w:p>
    <w:p w:rsidR="00A53074" w:rsidRDefault="005646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Then</w:t>
      </w:r>
      <w:r>
        <w:rPr>
          <w:spacing w:val="-8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vocal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user.</w:t>
      </w:r>
    </w:p>
    <w:sectPr w:rsidR="00A53074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3B47"/>
    <w:multiLevelType w:val="hybridMultilevel"/>
    <w:tmpl w:val="86EA515A"/>
    <w:lvl w:ilvl="0" w:tplc="7E343358">
      <w:numFmt w:val="bullet"/>
      <w:lvlText w:val=""/>
      <w:lvlJc w:val="left"/>
      <w:pPr>
        <w:ind w:left="821" w:hanging="433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1CDEB6C0">
      <w:numFmt w:val="bullet"/>
      <w:lvlText w:val="•"/>
      <w:lvlJc w:val="left"/>
      <w:pPr>
        <w:ind w:left="1662" w:hanging="433"/>
      </w:pPr>
      <w:rPr>
        <w:rFonts w:hint="default"/>
        <w:lang w:val="en-US" w:eastAsia="en-US" w:bidi="ar-SA"/>
      </w:rPr>
    </w:lvl>
    <w:lvl w:ilvl="2" w:tplc="5282B4DA">
      <w:numFmt w:val="bullet"/>
      <w:lvlText w:val="•"/>
      <w:lvlJc w:val="left"/>
      <w:pPr>
        <w:ind w:left="2504" w:hanging="433"/>
      </w:pPr>
      <w:rPr>
        <w:rFonts w:hint="default"/>
        <w:lang w:val="en-US" w:eastAsia="en-US" w:bidi="ar-SA"/>
      </w:rPr>
    </w:lvl>
    <w:lvl w:ilvl="3" w:tplc="A72A71FE">
      <w:numFmt w:val="bullet"/>
      <w:lvlText w:val="•"/>
      <w:lvlJc w:val="left"/>
      <w:pPr>
        <w:ind w:left="3347" w:hanging="433"/>
      </w:pPr>
      <w:rPr>
        <w:rFonts w:hint="default"/>
        <w:lang w:val="en-US" w:eastAsia="en-US" w:bidi="ar-SA"/>
      </w:rPr>
    </w:lvl>
    <w:lvl w:ilvl="4" w:tplc="A9E8DBA8">
      <w:numFmt w:val="bullet"/>
      <w:lvlText w:val="•"/>
      <w:lvlJc w:val="left"/>
      <w:pPr>
        <w:ind w:left="4189" w:hanging="433"/>
      </w:pPr>
      <w:rPr>
        <w:rFonts w:hint="default"/>
        <w:lang w:val="en-US" w:eastAsia="en-US" w:bidi="ar-SA"/>
      </w:rPr>
    </w:lvl>
    <w:lvl w:ilvl="5" w:tplc="4412DEC6">
      <w:numFmt w:val="bullet"/>
      <w:lvlText w:val="•"/>
      <w:lvlJc w:val="left"/>
      <w:pPr>
        <w:ind w:left="5032" w:hanging="433"/>
      </w:pPr>
      <w:rPr>
        <w:rFonts w:hint="default"/>
        <w:lang w:val="en-US" w:eastAsia="en-US" w:bidi="ar-SA"/>
      </w:rPr>
    </w:lvl>
    <w:lvl w:ilvl="6" w:tplc="D5A6DC64">
      <w:numFmt w:val="bullet"/>
      <w:lvlText w:val="•"/>
      <w:lvlJc w:val="left"/>
      <w:pPr>
        <w:ind w:left="5874" w:hanging="433"/>
      </w:pPr>
      <w:rPr>
        <w:rFonts w:hint="default"/>
        <w:lang w:val="en-US" w:eastAsia="en-US" w:bidi="ar-SA"/>
      </w:rPr>
    </w:lvl>
    <w:lvl w:ilvl="7" w:tplc="7ABCF364">
      <w:numFmt w:val="bullet"/>
      <w:lvlText w:val="•"/>
      <w:lvlJc w:val="left"/>
      <w:pPr>
        <w:ind w:left="6716" w:hanging="433"/>
      </w:pPr>
      <w:rPr>
        <w:rFonts w:hint="default"/>
        <w:lang w:val="en-US" w:eastAsia="en-US" w:bidi="ar-SA"/>
      </w:rPr>
    </w:lvl>
    <w:lvl w:ilvl="8" w:tplc="F13411CE">
      <w:numFmt w:val="bullet"/>
      <w:lvlText w:val="•"/>
      <w:lvlJc w:val="left"/>
      <w:pPr>
        <w:ind w:left="7559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3074"/>
    <w:rsid w:val="00564615"/>
    <w:rsid w:val="00A5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C3C1"/>
  <w15:docId w15:val="{A2DFEE8A-84A0-4D00-815F-068AE60B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3"/>
      <w:ind w:left="2965" w:right="2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2022-11-17T06:19:00Z</dcterms:created>
  <dcterms:modified xsi:type="dcterms:W3CDTF">2022-11-17T06:20:00Z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