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D3" w:rsidRDefault="006961D3" w:rsidP="006961D3">
      <w:pPr>
        <w:jc w:val="center"/>
        <w:rPr>
          <w:sz w:val="28"/>
          <w:szCs w:val="28"/>
        </w:rPr>
      </w:pPr>
      <w:r>
        <w:rPr>
          <w:sz w:val="28"/>
          <w:szCs w:val="28"/>
        </w:rPr>
        <w:t>WEB PHISHING DETECTION</w:t>
      </w:r>
    </w:p>
    <w:p w:rsidR="0017324C" w:rsidRDefault="006961D3">
      <w:pPr>
        <w:rPr>
          <w:sz w:val="28"/>
          <w:szCs w:val="28"/>
        </w:rPr>
      </w:pPr>
      <w:r w:rsidRPr="006961D3">
        <w:rPr>
          <w:sz w:val="28"/>
          <w:szCs w:val="28"/>
        </w:rPr>
        <w:t>The URL of phishing websites may be very similar to real websites to the human eye, but they are different in IP. The content-based detection usually refers to the detection of phishing sites through the pages of elements, such as form information, field names, and resource reference.</w:t>
      </w:r>
    </w:p>
    <w:p w:rsidR="004E2636" w:rsidRDefault="004E2636">
      <w:pPr>
        <w:rPr>
          <w:sz w:val="28"/>
          <w:szCs w:val="28"/>
        </w:rPr>
      </w:pPr>
    </w:p>
    <w:p w:rsidR="002C1A36" w:rsidRDefault="002C1A36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:rsidR="002C1A36" w:rsidRDefault="002C1A3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65A582" wp14:editId="472248C5">
            <wp:extent cx="5731510" cy="2887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16" w:rsidRDefault="00EF5F16">
      <w:pPr>
        <w:rPr>
          <w:sz w:val="28"/>
          <w:szCs w:val="28"/>
        </w:rPr>
      </w:pPr>
    </w:p>
    <w:p w:rsidR="00EF5F16" w:rsidRDefault="00EF5F16">
      <w:pPr>
        <w:rPr>
          <w:sz w:val="28"/>
          <w:szCs w:val="28"/>
        </w:rPr>
      </w:pPr>
      <w:r>
        <w:rPr>
          <w:sz w:val="28"/>
          <w:szCs w:val="28"/>
        </w:rPr>
        <w:t>Related works:</w:t>
      </w:r>
    </w:p>
    <w:p w:rsidR="006961D3" w:rsidRDefault="006961D3" w:rsidP="006961D3">
      <w:pPr>
        <w:rPr>
          <w:sz w:val="28"/>
          <w:szCs w:val="28"/>
        </w:rPr>
      </w:pPr>
      <w:r>
        <w:rPr>
          <w:sz w:val="28"/>
          <w:szCs w:val="28"/>
        </w:rPr>
        <w:t xml:space="preserve">Junaid Rashid et </w:t>
      </w:r>
      <w:proofErr w:type="gramStart"/>
      <w:r>
        <w:rPr>
          <w:sz w:val="28"/>
          <w:szCs w:val="28"/>
        </w:rPr>
        <w:t>al[</w:t>
      </w:r>
      <w:proofErr w:type="gramEnd"/>
      <w:r>
        <w:rPr>
          <w:sz w:val="28"/>
          <w:szCs w:val="28"/>
        </w:rPr>
        <w:t>1] used  m</w:t>
      </w:r>
      <w:r w:rsidRPr="006961D3">
        <w:rPr>
          <w:sz w:val="28"/>
          <w:szCs w:val="28"/>
        </w:rPr>
        <w:t>achine learning based phishes detection gadget relies</w:t>
      </w:r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 xml:space="preserve">upon efficiently on the aspects of accuracy. The most of </w:t>
      </w:r>
      <w:proofErr w:type="spellStart"/>
      <w:r w:rsidRPr="006961D3">
        <w:rPr>
          <w:sz w:val="28"/>
          <w:szCs w:val="28"/>
        </w:rPr>
        <w:t>antiphishers</w:t>
      </w:r>
      <w:proofErr w:type="spellEnd"/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 xml:space="preserve">researchers </w:t>
      </w:r>
      <w:proofErr w:type="spellStart"/>
      <w:r w:rsidRPr="006961D3">
        <w:rPr>
          <w:sz w:val="28"/>
          <w:szCs w:val="28"/>
        </w:rPr>
        <w:t>center</w:t>
      </w:r>
      <w:proofErr w:type="spellEnd"/>
      <w:r w:rsidRPr="006961D3">
        <w:rPr>
          <w:sz w:val="28"/>
          <w:szCs w:val="28"/>
        </w:rPr>
        <w:t xml:space="preserve"> of attention on optimizing new</w:t>
      </w:r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>feature proposals or classification algorithms, where</w:t>
      </w:r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>developi</w:t>
      </w:r>
      <w:r>
        <w:rPr>
          <w:sz w:val="28"/>
          <w:szCs w:val="28"/>
        </w:rPr>
        <w:t xml:space="preserve">ng proper features analysis and </w:t>
      </w:r>
      <w:r w:rsidRPr="006961D3">
        <w:rPr>
          <w:sz w:val="28"/>
          <w:szCs w:val="28"/>
        </w:rPr>
        <w:t>selection techniques</w:t>
      </w:r>
      <w:r>
        <w:rPr>
          <w:sz w:val="28"/>
          <w:szCs w:val="28"/>
        </w:rPr>
        <w:t xml:space="preserve"> </w:t>
      </w:r>
      <w:r w:rsidR="002F528F">
        <w:rPr>
          <w:sz w:val="28"/>
          <w:szCs w:val="28"/>
        </w:rPr>
        <w:t>is not the important plan. The paper involved p</w:t>
      </w:r>
      <w:r w:rsidRPr="006961D3">
        <w:rPr>
          <w:sz w:val="28"/>
          <w:szCs w:val="28"/>
        </w:rPr>
        <w:t>hishing-enabled, reaching an effective</w:t>
      </w:r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 xml:space="preserve">positive rate of 97% and </w:t>
      </w:r>
      <w:r>
        <w:rPr>
          <w:sz w:val="28"/>
          <w:szCs w:val="28"/>
        </w:rPr>
        <w:t xml:space="preserve">a false positive rate of 4%. The </w:t>
      </w:r>
      <w:r w:rsidRPr="006961D3">
        <w:rPr>
          <w:sz w:val="28"/>
          <w:szCs w:val="28"/>
        </w:rPr>
        <w:t>features are obtained by META tagging, web pages content,</w:t>
      </w:r>
      <w:r>
        <w:rPr>
          <w:sz w:val="28"/>
          <w:szCs w:val="28"/>
        </w:rPr>
        <w:t xml:space="preserve"> </w:t>
      </w:r>
      <w:r w:rsidRPr="006961D3">
        <w:rPr>
          <w:sz w:val="28"/>
          <w:szCs w:val="28"/>
        </w:rPr>
        <w:t>URLs, hyperlinks, TF-IDF, and more.</w:t>
      </w:r>
    </w:p>
    <w:p w:rsidR="002F528F" w:rsidRDefault="002F528F" w:rsidP="006961D3">
      <w:pPr>
        <w:rPr>
          <w:sz w:val="28"/>
          <w:szCs w:val="28"/>
        </w:rPr>
      </w:pPr>
      <w:r>
        <w:rPr>
          <w:sz w:val="28"/>
          <w:szCs w:val="28"/>
        </w:rPr>
        <w:t xml:space="preserve">Ping </w:t>
      </w:r>
      <w:proofErr w:type="gramStart"/>
      <w:r>
        <w:rPr>
          <w:sz w:val="28"/>
          <w:szCs w:val="28"/>
        </w:rPr>
        <w:t>Yi[</w:t>
      </w:r>
      <w:proofErr w:type="gramEnd"/>
      <w:r>
        <w:rPr>
          <w:sz w:val="28"/>
          <w:szCs w:val="28"/>
        </w:rPr>
        <w:t xml:space="preserve">2] et al used deep learning frameworks to detect web phishing. </w:t>
      </w:r>
      <w:r w:rsidRPr="002F528F">
        <w:rPr>
          <w:sz w:val="28"/>
          <w:szCs w:val="28"/>
        </w:rPr>
        <w:t xml:space="preserve">This paper mainly focuses on applying a deep learning framework to detect phishing websites. This paper first designs two types of features for web phishing: original features and interaction features. A detection model based on Deep Belief Networks (DBN) is then presented. The test using real IP flows </w:t>
      </w:r>
      <w:r w:rsidRPr="002F528F">
        <w:rPr>
          <w:sz w:val="28"/>
          <w:szCs w:val="28"/>
        </w:rPr>
        <w:lastRenderedPageBreak/>
        <w:t>from ISP (Internet Service Provider) shows that the detecting model based on DBN can achieve an approximately 90% true positive rate and 0.6% false positive rate.</w:t>
      </w:r>
    </w:p>
    <w:p w:rsidR="002F528F" w:rsidRDefault="002F528F" w:rsidP="002F528F">
      <w:pPr>
        <w:rPr>
          <w:sz w:val="28"/>
          <w:szCs w:val="28"/>
        </w:rPr>
      </w:pPr>
      <w:r w:rsidRPr="002F528F">
        <w:rPr>
          <w:sz w:val="28"/>
          <w:szCs w:val="28"/>
        </w:rPr>
        <w:t>Jain, A.K.</w:t>
      </w:r>
      <w:r>
        <w:rPr>
          <w:sz w:val="28"/>
          <w:szCs w:val="28"/>
        </w:rPr>
        <w:t xml:space="preserve"> et al</w:t>
      </w:r>
      <w:r w:rsidR="00EF5F16">
        <w:rPr>
          <w:sz w:val="28"/>
          <w:szCs w:val="28"/>
        </w:rPr>
        <w:t xml:space="preserve"> [3]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described anti-phishing technology that removes 19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features on the buyer's side to determine phishing websites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from approved sites using machine learning. They used 2,141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phishing pages as well as the famous Alexa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website, some online</w:t>
      </w:r>
      <w:r>
        <w:rPr>
          <w:sz w:val="28"/>
          <w:szCs w:val="28"/>
        </w:rPr>
        <w:t xml:space="preserve"> debit gateways, and some great </w:t>
      </w:r>
      <w:r w:rsidRPr="002F528F">
        <w:rPr>
          <w:sz w:val="28"/>
          <w:szCs w:val="28"/>
        </w:rPr>
        <w:t>banking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websites.</w:t>
      </w:r>
    </w:p>
    <w:p w:rsidR="00EF5F16" w:rsidRDefault="00EF5F16" w:rsidP="00EF5F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Chiew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4] et al proposed to use </w:t>
      </w:r>
      <w:r w:rsidRPr="00EF5F16">
        <w:rPr>
          <w:sz w:val="28"/>
          <w:szCs w:val="28"/>
        </w:rPr>
        <w:t>probability minimization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standard and Monte Carlo algorithm using a new neural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network-based classification technique for detecting phishing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net pages. The thirty points were used to categorize the four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main areas, especially around the bar-based, anomaly-based,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HTML and JavaScript.</w:t>
      </w:r>
    </w:p>
    <w:p w:rsidR="00EF5F16" w:rsidRDefault="00EF5F16" w:rsidP="00EF5F16">
      <w:pPr>
        <w:rPr>
          <w:sz w:val="28"/>
          <w:szCs w:val="28"/>
        </w:rPr>
      </w:pPr>
      <w:r>
        <w:rPr>
          <w:sz w:val="28"/>
          <w:szCs w:val="28"/>
        </w:rPr>
        <w:t xml:space="preserve">Zhang, W., et </w:t>
      </w:r>
      <w:proofErr w:type="gramStart"/>
      <w:r>
        <w:rPr>
          <w:sz w:val="28"/>
          <w:szCs w:val="28"/>
        </w:rPr>
        <w:t>al[</w:t>
      </w:r>
      <w:proofErr w:type="gramEnd"/>
      <w:r>
        <w:rPr>
          <w:sz w:val="28"/>
          <w:szCs w:val="28"/>
        </w:rPr>
        <w:t>5]</w:t>
      </w:r>
      <w:r w:rsidRPr="00EF5F16">
        <w:rPr>
          <w:sz w:val="28"/>
          <w:szCs w:val="28"/>
        </w:rPr>
        <w:t xml:space="preserve"> </w:t>
      </w:r>
      <w:r>
        <w:rPr>
          <w:sz w:val="28"/>
          <w:szCs w:val="28"/>
        </w:rPr>
        <w:t>extract</w:t>
      </w:r>
      <w:r w:rsidRPr="00EF5F16">
        <w:rPr>
          <w:sz w:val="28"/>
          <w:szCs w:val="28"/>
        </w:rPr>
        <w:t xml:space="preserve"> features towards URL, text, and web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content and utilize Extreme Machine Learning (ELM)</w:t>
      </w:r>
      <w:r>
        <w:rPr>
          <w:sz w:val="28"/>
          <w:szCs w:val="28"/>
        </w:rPr>
        <w:t xml:space="preserve"> technology. The first</w:t>
      </w:r>
      <w:r w:rsidRPr="00EF5F16">
        <w:rPr>
          <w:sz w:val="28"/>
          <w:szCs w:val="28"/>
        </w:rPr>
        <w:t xml:space="preserve"> step in this method is to write </w:t>
      </w:r>
      <w:r>
        <w:rPr>
          <w:sz w:val="28"/>
          <w:szCs w:val="28"/>
        </w:rPr>
        <w:t>the</w:t>
      </w:r>
      <w:r w:rsidRPr="00EF5F16">
        <w:rPr>
          <w:sz w:val="28"/>
          <w:szCs w:val="28"/>
        </w:rPr>
        <w:t xml:space="preserve"> text content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 xml:space="preserve">of the classifier to </w:t>
      </w:r>
      <w:r>
        <w:rPr>
          <w:sz w:val="28"/>
          <w:szCs w:val="28"/>
        </w:rPr>
        <w:t>determine th</w:t>
      </w:r>
      <w:r w:rsidRPr="00EF5F16">
        <w:rPr>
          <w:sz w:val="28"/>
          <w:szCs w:val="28"/>
        </w:rPr>
        <w:t>e content of the label text through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ELM. In this case, OCR software is used to retrieve the text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 xml:space="preserve">from the image. It is a </w:t>
      </w:r>
      <w:r>
        <w:rPr>
          <w:sz w:val="28"/>
          <w:szCs w:val="28"/>
        </w:rPr>
        <w:t>second-stage-based</w:t>
      </w:r>
      <w:r w:rsidRPr="00EF5F16">
        <w:rPr>
          <w:sz w:val="28"/>
          <w:szCs w:val="28"/>
        </w:rPr>
        <w:t xml:space="preserve"> hybrid that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combines text and other function classifiers.</w:t>
      </w:r>
    </w:p>
    <w:p w:rsidR="00EF5F16" w:rsidRDefault="00EF5F16" w:rsidP="00EF5F16">
      <w:pPr>
        <w:rPr>
          <w:sz w:val="28"/>
          <w:szCs w:val="28"/>
        </w:rPr>
      </w:pPr>
    </w:p>
    <w:p w:rsidR="00EF5F16" w:rsidRDefault="00EF5F16" w:rsidP="00EF5F16">
      <w:pPr>
        <w:rPr>
          <w:sz w:val="28"/>
          <w:szCs w:val="28"/>
        </w:rPr>
      </w:pPr>
      <w:r>
        <w:rPr>
          <w:sz w:val="28"/>
          <w:szCs w:val="28"/>
        </w:rPr>
        <w:t xml:space="preserve"> BROWSERS:</w:t>
      </w:r>
    </w:p>
    <w:p w:rsidR="00EF5F16" w:rsidRDefault="00EF5F16" w:rsidP="00EF5F16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EF5F16">
        <w:rPr>
          <w:sz w:val="28"/>
          <w:szCs w:val="28"/>
        </w:rPr>
        <w:t>any phishing sites examined staye</w:t>
      </w:r>
      <w:r>
        <w:rPr>
          <w:sz w:val="28"/>
          <w:szCs w:val="28"/>
        </w:rPr>
        <w:t>d live for at least 48 hours, they</w:t>
      </w:r>
      <w:r w:rsidRPr="00EF5F16">
        <w:rPr>
          <w:sz w:val="28"/>
          <w:szCs w:val="28"/>
        </w:rPr>
        <w:t xml:space="preserve"> monitored all sites for at least two days. Based on </w:t>
      </w:r>
      <w:proofErr w:type="spellStart"/>
      <w:r w:rsidRPr="00EF5F16">
        <w:rPr>
          <w:sz w:val="28"/>
          <w:szCs w:val="28"/>
        </w:rPr>
        <w:t>Cyren's</w:t>
      </w:r>
      <w:proofErr w:type="spellEnd"/>
      <w:r w:rsidRPr="00EF5F16">
        <w:rPr>
          <w:sz w:val="28"/>
          <w:szCs w:val="28"/>
        </w:rPr>
        <w:t xml:space="preserve"> analysis, Google Chrome and Firefox did the best job detecting and blocking known phishing sites with Chrome blocking 74% of phishing sites within 6 hours and 20 minutes on average</w:t>
      </w:r>
      <w:r>
        <w:rPr>
          <w:sz w:val="28"/>
          <w:szCs w:val="28"/>
        </w:rPr>
        <w:t>.</w:t>
      </w:r>
    </w:p>
    <w:p w:rsidR="004E2636" w:rsidRDefault="004E2636" w:rsidP="00EF5F16">
      <w:pPr>
        <w:rPr>
          <w:sz w:val="28"/>
          <w:szCs w:val="28"/>
        </w:rPr>
      </w:pPr>
    </w:p>
    <w:p w:rsidR="00EF5F16" w:rsidRDefault="00EF5F16" w:rsidP="00EF5F16">
      <w:pPr>
        <w:rPr>
          <w:sz w:val="28"/>
          <w:szCs w:val="28"/>
        </w:rPr>
      </w:pPr>
      <w:r>
        <w:rPr>
          <w:sz w:val="28"/>
          <w:szCs w:val="28"/>
        </w:rPr>
        <w:t>APPS:</w:t>
      </w:r>
    </w:p>
    <w:p w:rsidR="00EF5F16" w:rsidRPr="00EF5F16" w:rsidRDefault="00EF5F16" w:rsidP="00EF5F16">
      <w:pPr>
        <w:rPr>
          <w:sz w:val="28"/>
          <w:szCs w:val="28"/>
        </w:rPr>
      </w:pPr>
      <w:proofErr w:type="spellStart"/>
      <w:r w:rsidRPr="00EF5F16">
        <w:rPr>
          <w:sz w:val="28"/>
          <w:szCs w:val="28"/>
        </w:rPr>
        <w:t>Netcraft</w:t>
      </w:r>
      <w:proofErr w:type="spellEnd"/>
      <w:r w:rsidRPr="00EF5F16">
        <w:rPr>
          <w:sz w:val="28"/>
          <w:szCs w:val="28"/>
        </w:rPr>
        <w:t xml:space="preserve"> Anti-Phishing App </w:t>
      </w:r>
      <w:proofErr w:type="gramStart"/>
      <w:r w:rsidRPr="00EF5F16">
        <w:rPr>
          <w:sz w:val="28"/>
          <w:szCs w:val="28"/>
        </w:rPr>
        <w:t>For</w:t>
      </w:r>
      <w:proofErr w:type="gramEnd"/>
      <w:r w:rsidRPr="00EF5F16">
        <w:rPr>
          <w:sz w:val="28"/>
          <w:szCs w:val="28"/>
        </w:rPr>
        <w:t xml:space="preserve"> Android</w:t>
      </w:r>
    </w:p>
    <w:p w:rsidR="00EF5F16" w:rsidRDefault="00EF5F16" w:rsidP="00EF5F16">
      <w:pPr>
        <w:rPr>
          <w:sz w:val="28"/>
          <w:szCs w:val="28"/>
        </w:rPr>
      </w:pPr>
      <w:r w:rsidRPr="00EF5F16">
        <w:rPr>
          <w:sz w:val="28"/>
          <w:szCs w:val="28"/>
        </w:rPr>
        <w:t xml:space="preserve">You can access this anti-phishing service in the Google Play store as well as the Amazon </w:t>
      </w:r>
      <w:proofErr w:type="spellStart"/>
      <w:r w:rsidRPr="00EF5F16">
        <w:rPr>
          <w:sz w:val="28"/>
          <w:szCs w:val="28"/>
        </w:rPr>
        <w:t>Playstore</w:t>
      </w:r>
      <w:proofErr w:type="spellEnd"/>
      <w:r w:rsidRPr="00EF5F16">
        <w:rPr>
          <w:sz w:val="28"/>
          <w:szCs w:val="28"/>
        </w:rPr>
        <w:t>. To protect you from malicious phishing sites, this app uses their enterprise's leading anti-phishing feed.</w:t>
      </w:r>
    </w:p>
    <w:p w:rsidR="004E2636" w:rsidRDefault="004E2636" w:rsidP="00EF5F16">
      <w:pPr>
        <w:rPr>
          <w:sz w:val="28"/>
          <w:szCs w:val="28"/>
        </w:rPr>
      </w:pPr>
      <w:bookmarkStart w:id="0" w:name="_GoBack"/>
      <w:bookmarkEnd w:id="0"/>
    </w:p>
    <w:p w:rsidR="00EF5F16" w:rsidRDefault="00EF5F16" w:rsidP="00EF5F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Email phishing detection:</w:t>
      </w:r>
    </w:p>
    <w:p w:rsidR="00EF5F16" w:rsidRDefault="00EF5F16" w:rsidP="00EF5F16">
      <w:pPr>
        <w:rPr>
          <w:sz w:val="28"/>
          <w:szCs w:val="28"/>
        </w:rPr>
      </w:pPr>
      <w:proofErr w:type="spellStart"/>
      <w:r w:rsidRPr="00EF5F16">
        <w:rPr>
          <w:sz w:val="28"/>
          <w:szCs w:val="28"/>
        </w:rPr>
        <w:t>VirusTotal</w:t>
      </w:r>
      <w:proofErr w:type="spellEnd"/>
      <w:r w:rsidRPr="00EF5F16">
        <w:rPr>
          <w:sz w:val="28"/>
          <w:szCs w:val="28"/>
        </w:rPr>
        <w:t xml:space="preserve"> is a great tool to use to check for viruses that a user's own antivirus software may have missed and also to verify against any false positives. </w:t>
      </w:r>
      <w:proofErr w:type="spellStart"/>
      <w:r w:rsidRPr="00EF5F16">
        <w:rPr>
          <w:sz w:val="28"/>
          <w:szCs w:val="28"/>
        </w:rPr>
        <w:t>VirusTotal</w:t>
      </w:r>
      <w:proofErr w:type="spellEnd"/>
      <w:r w:rsidRPr="00EF5F16">
        <w:rPr>
          <w:sz w:val="28"/>
          <w:szCs w:val="28"/>
        </w:rPr>
        <w:t xml:space="preserve"> is free to end users for non-commercial use.</w:t>
      </w:r>
    </w:p>
    <w:p w:rsidR="00A01E10" w:rsidRDefault="00A01E10" w:rsidP="00EF5F16">
      <w:pPr>
        <w:rPr>
          <w:sz w:val="28"/>
          <w:szCs w:val="28"/>
        </w:rPr>
      </w:pP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>Reference:</w:t>
      </w: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>[1]</w:t>
      </w:r>
      <w:r w:rsidRPr="006961D3">
        <w:rPr>
          <w:sz w:val="28"/>
          <w:szCs w:val="28"/>
        </w:rPr>
        <w:t xml:space="preserve">Junaid </w:t>
      </w:r>
      <w:proofErr w:type="spellStart"/>
      <w:r w:rsidRPr="006961D3">
        <w:rPr>
          <w:sz w:val="28"/>
          <w:szCs w:val="28"/>
        </w:rPr>
        <w:t>Rashid</w:t>
      </w:r>
      <w:proofErr w:type="gramStart"/>
      <w:r w:rsidRPr="006961D3">
        <w:rPr>
          <w:sz w:val="28"/>
          <w:szCs w:val="28"/>
        </w:rPr>
        <w:t>;Toqeer</w:t>
      </w:r>
      <w:proofErr w:type="spellEnd"/>
      <w:proofErr w:type="gramEnd"/>
      <w:r w:rsidRPr="006961D3">
        <w:rPr>
          <w:sz w:val="28"/>
          <w:szCs w:val="28"/>
        </w:rPr>
        <w:t xml:space="preserve"> </w:t>
      </w:r>
      <w:proofErr w:type="spellStart"/>
      <w:r w:rsidRPr="006961D3">
        <w:rPr>
          <w:sz w:val="28"/>
          <w:szCs w:val="28"/>
        </w:rPr>
        <w:t>Mahmood;Muhammad</w:t>
      </w:r>
      <w:proofErr w:type="spellEnd"/>
      <w:r w:rsidRPr="006961D3">
        <w:rPr>
          <w:sz w:val="28"/>
          <w:szCs w:val="28"/>
        </w:rPr>
        <w:t xml:space="preserve"> </w:t>
      </w:r>
      <w:proofErr w:type="spellStart"/>
      <w:r w:rsidRPr="006961D3">
        <w:rPr>
          <w:sz w:val="28"/>
          <w:szCs w:val="28"/>
        </w:rPr>
        <w:t>Wasif</w:t>
      </w:r>
      <w:proofErr w:type="spellEnd"/>
      <w:r w:rsidRPr="006961D3">
        <w:rPr>
          <w:sz w:val="28"/>
          <w:szCs w:val="28"/>
        </w:rPr>
        <w:t xml:space="preserve"> </w:t>
      </w:r>
      <w:proofErr w:type="spellStart"/>
      <w:r w:rsidRPr="006961D3">
        <w:rPr>
          <w:sz w:val="28"/>
          <w:szCs w:val="28"/>
        </w:rPr>
        <w:t>Nisar;Tahira</w:t>
      </w:r>
      <w:proofErr w:type="spellEnd"/>
      <w:r w:rsidRPr="006961D3">
        <w:rPr>
          <w:sz w:val="28"/>
          <w:szCs w:val="28"/>
        </w:rPr>
        <w:t xml:space="preserve"> </w:t>
      </w:r>
      <w:proofErr w:type="spellStart"/>
      <w:r w:rsidRPr="006961D3">
        <w:rPr>
          <w:sz w:val="28"/>
          <w:szCs w:val="28"/>
        </w:rPr>
        <w:t>Nazir</w:t>
      </w:r>
      <w:proofErr w:type="spellEnd"/>
      <w:r w:rsidRPr="006961D3">
        <w:rPr>
          <w:sz w:val="28"/>
          <w:szCs w:val="28"/>
        </w:rPr>
        <w:t xml:space="preserve">; (2020). Phishing Detection Using Machine Learning </w:t>
      </w:r>
      <w:proofErr w:type="gramStart"/>
      <w:r w:rsidRPr="006961D3">
        <w:rPr>
          <w:sz w:val="28"/>
          <w:szCs w:val="28"/>
        </w:rPr>
        <w:t>Technique .</w:t>
      </w:r>
      <w:proofErr w:type="gramEnd"/>
      <w:r w:rsidRPr="006961D3">
        <w:rPr>
          <w:sz w:val="28"/>
          <w:szCs w:val="28"/>
        </w:rPr>
        <w:t xml:space="preserve"> 2020 First International Conference of Smart Systems and Emerging Technologies (SMARTTECH), (), –. doi:10.1109/smart-tech49988.2020.00026</w:t>
      </w: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 w:rsidRPr="002F528F">
        <w:rPr>
          <w:sz w:val="28"/>
          <w:szCs w:val="28"/>
        </w:rPr>
        <w:t xml:space="preserve">Yi, Ping; Guan, </w:t>
      </w:r>
      <w:proofErr w:type="spellStart"/>
      <w:r w:rsidRPr="002F528F">
        <w:rPr>
          <w:sz w:val="28"/>
          <w:szCs w:val="28"/>
        </w:rPr>
        <w:t>Yuxiang</w:t>
      </w:r>
      <w:proofErr w:type="spellEnd"/>
      <w:r w:rsidRPr="002F528F">
        <w:rPr>
          <w:sz w:val="28"/>
          <w:szCs w:val="28"/>
        </w:rPr>
        <w:t xml:space="preserve">; Zou, </w:t>
      </w:r>
      <w:proofErr w:type="spellStart"/>
      <w:r w:rsidRPr="002F528F">
        <w:rPr>
          <w:sz w:val="28"/>
          <w:szCs w:val="28"/>
        </w:rPr>
        <w:t>Futai</w:t>
      </w:r>
      <w:proofErr w:type="spellEnd"/>
      <w:r w:rsidRPr="002F528F">
        <w:rPr>
          <w:sz w:val="28"/>
          <w:szCs w:val="28"/>
        </w:rPr>
        <w:t>; Yao, Yao; Wang, Wei; Zhu, Ting (2018). Web Phishing Detection Using a Deep Learning Framework. Wireless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Communications and</w:t>
      </w:r>
      <w:r>
        <w:rPr>
          <w:sz w:val="28"/>
          <w:szCs w:val="28"/>
        </w:rPr>
        <w:t xml:space="preserve"> Mobile Computing, 2018(), 1–9. </w:t>
      </w:r>
      <w:r w:rsidRPr="002F528F">
        <w:rPr>
          <w:sz w:val="28"/>
          <w:szCs w:val="28"/>
        </w:rPr>
        <w:t>doi:10.1155/2018/4678746</w:t>
      </w: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>[3]</w:t>
      </w:r>
      <w:r w:rsidRPr="002F528F">
        <w:t xml:space="preserve"> </w:t>
      </w:r>
      <w:r w:rsidRPr="002F528F">
        <w:rPr>
          <w:sz w:val="28"/>
          <w:szCs w:val="28"/>
        </w:rPr>
        <w:t xml:space="preserve">Jain, A.K. and B.B. Gupta, </w:t>
      </w:r>
      <w:proofErr w:type="gramStart"/>
      <w:r w:rsidRPr="002F528F">
        <w:rPr>
          <w:sz w:val="28"/>
          <w:szCs w:val="28"/>
        </w:rPr>
        <w:t>Towards</w:t>
      </w:r>
      <w:proofErr w:type="gramEnd"/>
      <w:r w:rsidRPr="002F528F">
        <w:rPr>
          <w:sz w:val="28"/>
          <w:szCs w:val="28"/>
        </w:rPr>
        <w:t xml:space="preserve"> detection of phishing websites on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client-side using machine learning based approach.</w:t>
      </w:r>
      <w:r>
        <w:rPr>
          <w:sz w:val="28"/>
          <w:szCs w:val="28"/>
        </w:rPr>
        <w:t xml:space="preserve"> </w:t>
      </w:r>
      <w:r w:rsidRPr="002F528F">
        <w:rPr>
          <w:sz w:val="28"/>
          <w:szCs w:val="28"/>
        </w:rPr>
        <w:t>Telecommunication Systems, 2018. 68(4): p. 687-700.</w:t>
      </w: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>[4]</w:t>
      </w:r>
      <w:r w:rsidRPr="00EF5F16">
        <w:t xml:space="preserve"> </w:t>
      </w:r>
      <w:proofErr w:type="spellStart"/>
      <w:r w:rsidRPr="00EF5F16">
        <w:rPr>
          <w:sz w:val="28"/>
          <w:szCs w:val="28"/>
        </w:rPr>
        <w:t>Chiew</w:t>
      </w:r>
      <w:proofErr w:type="spellEnd"/>
      <w:r w:rsidRPr="00EF5F16">
        <w:rPr>
          <w:sz w:val="28"/>
          <w:szCs w:val="28"/>
        </w:rPr>
        <w:t>, K.L., et al., Utilisation of website logo for phishing detection.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Computers &amp; Security, 2015. 54: p. 16-26.</w:t>
      </w:r>
    </w:p>
    <w:p w:rsidR="00A01E10" w:rsidRDefault="00A01E10" w:rsidP="00A01E10">
      <w:pPr>
        <w:rPr>
          <w:sz w:val="28"/>
          <w:szCs w:val="28"/>
        </w:rPr>
      </w:pPr>
      <w:r>
        <w:rPr>
          <w:sz w:val="28"/>
          <w:szCs w:val="28"/>
        </w:rPr>
        <w:t>[5]</w:t>
      </w:r>
      <w:r w:rsidRPr="00EF5F16">
        <w:t xml:space="preserve"> </w:t>
      </w:r>
      <w:r w:rsidRPr="00EF5F16">
        <w:rPr>
          <w:sz w:val="28"/>
          <w:szCs w:val="28"/>
        </w:rPr>
        <w:t>Zhang, W., et al., Two-stage ELM for phishing Web pages detection</w:t>
      </w:r>
      <w:r>
        <w:rPr>
          <w:sz w:val="28"/>
          <w:szCs w:val="28"/>
        </w:rPr>
        <w:t xml:space="preserve"> </w:t>
      </w:r>
      <w:r w:rsidRPr="00EF5F16">
        <w:rPr>
          <w:sz w:val="28"/>
          <w:szCs w:val="28"/>
        </w:rPr>
        <w:t>using hybrid features. World Wide Web, 2017. 20(4): p. 797-813.</w:t>
      </w:r>
    </w:p>
    <w:p w:rsidR="00A01E10" w:rsidRPr="006961D3" w:rsidRDefault="00A01E10" w:rsidP="00EF5F16">
      <w:pPr>
        <w:rPr>
          <w:sz w:val="28"/>
          <w:szCs w:val="28"/>
        </w:rPr>
      </w:pPr>
    </w:p>
    <w:sectPr w:rsidR="00A01E10" w:rsidRPr="0069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D3"/>
    <w:rsid w:val="0017324C"/>
    <w:rsid w:val="002C1A36"/>
    <w:rsid w:val="002F528F"/>
    <w:rsid w:val="004E2636"/>
    <w:rsid w:val="006961D3"/>
    <w:rsid w:val="00A01E10"/>
    <w:rsid w:val="00E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A145-C493-4B33-8F1A-710FB349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2022-09-17T07:03:00Z</dcterms:created>
  <dcterms:modified xsi:type="dcterms:W3CDTF">2022-09-17T07:44:00Z</dcterms:modified>
</cp:coreProperties>
</file>