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807" w:rsidRDefault="00300783">
      <w:pPr>
        <w:spacing w:after="1" w:line="240" w:lineRule="auto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Design Phase-II </w:t>
      </w:r>
    </w:p>
    <w:p w:rsidR="00577807" w:rsidRDefault="00300783">
      <w:pPr>
        <w:spacing w:after="1" w:line="240" w:lineRule="auto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Solution Requirements (Functional &amp; Non-functional) </w:t>
      </w:r>
    </w:p>
    <w:p w:rsidR="00577807" w:rsidRDefault="00300783">
      <w:pPr>
        <w:spacing w:after="6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8431" w:type="dxa"/>
        <w:tblInd w:w="619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03"/>
        <w:gridCol w:w="6328"/>
      </w:tblGrid>
      <w:tr w:rsidR="00577807">
        <w:trPr>
          <w:trHeight w:val="439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15 October 2022 </w:t>
            </w:r>
          </w:p>
        </w:tc>
      </w:tr>
      <w:tr w:rsidR="00300783">
        <w:trPr>
          <w:trHeight w:val="437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jc w:val="center"/>
            </w:pP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917719C025</w:t>
            </w:r>
            <w:r>
              <w:rPr>
                <w:rFonts w:ascii="Arial" w:hAnsi="Arial" w:cs="Arial"/>
                <w:color w:val="35475C"/>
                <w:sz w:val="23"/>
                <w:szCs w:val="23"/>
                <w:shd w:val="clear" w:color="auto" w:fill="FFFFFF"/>
              </w:rPr>
              <w:t>, 917719C076, 917719C0107, 917719C138</w:t>
            </w:r>
          </w:p>
        </w:tc>
      </w:tr>
      <w:tr w:rsidR="00300783">
        <w:trPr>
          <w:trHeight w:val="1056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spacing w:after="1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300783" w:rsidRDefault="00300783" w:rsidP="00300783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spacing w:line="240" w:lineRule="auto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300783" w:rsidRDefault="00300783" w:rsidP="00300783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color w:val="35465C"/>
                <w:sz w:val="20"/>
              </w:rPr>
              <w:t>AI-based localization and classification of skin disease with erythema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bookmarkStart w:id="0" w:name="_GoBack"/>
        <w:bookmarkEnd w:id="0"/>
      </w:tr>
      <w:tr w:rsidR="00300783">
        <w:trPr>
          <w:trHeight w:val="442"/>
        </w:trPr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ind w:left="113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6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 w:rsidP="00300783">
            <w:pPr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4 Marks </w:t>
            </w:r>
          </w:p>
        </w:tc>
      </w:tr>
    </w:tbl>
    <w:p w:rsidR="00577807" w:rsidRDefault="00300783">
      <w:pPr>
        <w:spacing w:line="240" w:lineRule="auto"/>
      </w:pPr>
      <w:r>
        <w:rPr>
          <w:rFonts w:ascii="Times New Roman" w:eastAsia="Times New Roman" w:hAnsi="Times New Roman" w:cs="Times New Roman"/>
          <w:b/>
          <w:sz w:val="37"/>
        </w:rPr>
        <w:t xml:space="preserve"> </w:t>
      </w:r>
    </w:p>
    <w:p w:rsidR="00577807" w:rsidRDefault="00300783">
      <w:pPr>
        <w:spacing w:after="170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</w:rPr>
        <w:t xml:space="preserve">Functional Requirements: </w:t>
      </w:r>
    </w:p>
    <w:p w:rsidR="00577807" w:rsidRDefault="00300783">
      <w:pPr>
        <w:spacing w:after="1" w:line="240" w:lineRule="auto"/>
        <w:ind w:left="96" w:right="-15" w:hanging="10"/>
      </w:pPr>
      <w:r>
        <w:rPr>
          <w:rFonts w:ascii="Times New Roman" w:eastAsia="Times New Roman" w:hAnsi="Times New Roman" w:cs="Times New Roman"/>
        </w:rPr>
        <w:t xml:space="preserve">Following are the functional requirements of the proposed solution. </w:t>
      </w:r>
    </w:p>
    <w:p w:rsidR="00577807" w:rsidRDefault="00300783">
      <w:pPr>
        <w:spacing w:after="8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736" w:type="dxa"/>
        <w:tblInd w:w="106" w:type="dxa"/>
        <w:tblCellMar>
          <w:top w:w="0" w:type="dxa"/>
          <w:left w:w="125" w:type="dxa"/>
          <w:bottom w:w="0" w:type="dxa"/>
          <w:right w:w="334" w:type="dxa"/>
        </w:tblCellMar>
        <w:tblLook w:val="04A0" w:firstRow="1" w:lastRow="0" w:firstColumn="1" w:lastColumn="0" w:noHBand="0" w:noVBand="1"/>
      </w:tblPr>
      <w:tblGrid>
        <w:gridCol w:w="965"/>
        <w:gridCol w:w="3289"/>
        <w:gridCol w:w="5482"/>
      </w:tblGrid>
      <w:tr w:rsidR="00577807" w:rsidTr="00300783">
        <w:trPr>
          <w:trHeight w:val="442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Functional Requirement (Epic) 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Sub Requirement (Story / Sub-Task) </w:t>
            </w:r>
          </w:p>
        </w:tc>
      </w:tr>
      <w:tr w:rsidR="00577807" w:rsidTr="00300783">
        <w:trPr>
          <w:trHeight w:val="87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>FR-1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Patient Image Capturing Process 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783" w:rsidRDefault="003007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can upload the captured image.</w:t>
            </w:r>
          </w:p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Provide Access to Upload Image Through Gallery </w:t>
            </w:r>
          </w:p>
        </w:tc>
      </w:tr>
      <w:tr w:rsidR="00577807" w:rsidTr="00300783">
        <w:trPr>
          <w:trHeight w:val="1483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Patient Medicine Reminder 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ind w:right="15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Remind the Patients to take their Medicines/ointments At right time through remaindering alarm. </w:t>
            </w:r>
          </w:p>
        </w:tc>
      </w:tr>
      <w:tr w:rsidR="00577807" w:rsidTr="00300783">
        <w:trPr>
          <w:trHeight w:val="994"/>
        </w:trPr>
        <w:tc>
          <w:tcPr>
            <w:tcW w:w="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Suggestion Box </w:t>
            </w:r>
          </w:p>
        </w:tc>
        <w:tc>
          <w:tcPr>
            <w:tcW w:w="5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>Patients will know the status of their disease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577807" w:rsidRDefault="00300783">
      <w:pPr>
        <w:spacing w:after="170" w:line="240" w:lineRule="auto"/>
        <w:ind w:left="96" w:right="-15" w:hanging="10"/>
      </w:pPr>
      <w:r>
        <w:rPr>
          <w:rFonts w:ascii="Times New Roman" w:eastAsia="Times New Roman" w:hAnsi="Times New Roman" w:cs="Times New Roman"/>
          <w:b/>
        </w:rPr>
        <w:t xml:space="preserve">Non-functional Requirements: </w:t>
      </w:r>
    </w:p>
    <w:p w:rsidR="00577807" w:rsidRDefault="00300783">
      <w:pPr>
        <w:spacing w:after="1" w:line="240" w:lineRule="auto"/>
        <w:ind w:left="96" w:right="-15" w:hanging="10"/>
      </w:pPr>
      <w:r>
        <w:rPr>
          <w:rFonts w:ascii="Times New Roman" w:eastAsia="Times New Roman" w:hAnsi="Times New Roman" w:cs="Times New Roman"/>
        </w:rPr>
        <w:t xml:space="preserve">Following are the non-functional requirements of the proposed solution. </w:t>
      </w:r>
    </w:p>
    <w:p w:rsidR="00577807" w:rsidRDefault="00300783">
      <w:pPr>
        <w:spacing w:after="8"/>
      </w:pPr>
      <w:r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638" w:type="dxa"/>
        <w:tblInd w:w="106" w:type="dxa"/>
        <w:tblCellMar>
          <w:top w:w="0" w:type="dxa"/>
          <w:left w:w="125" w:type="dxa"/>
          <w:bottom w:w="0" w:type="dxa"/>
          <w:right w:w="163" w:type="dxa"/>
        </w:tblCellMar>
        <w:tblLook w:val="04A0" w:firstRow="1" w:lastRow="0" w:firstColumn="1" w:lastColumn="0" w:noHBand="0" w:noVBand="1"/>
      </w:tblPr>
      <w:tblGrid>
        <w:gridCol w:w="955"/>
        <w:gridCol w:w="1733"/>
        <w:gridCol w:w="6950"/>
      </w:tblGrid>
      <w:tr w:rsidR="00577807">
        <w:trPr>
          <w:trHeight w:val="70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FR No.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Non-Functional Requirement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577807">
        <w:trPr>
          <w:trHeight w:val="94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NFR-1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Usability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ind w:right="14" w:firstLine="53"/>
              <w:jc w:val="both"/>
            </w:pPr>
            <w:r>
              <w:rPr>
                <w:rFonts w:ascii="Times New Roman" w:eastAsia="Times New Roman" w:hAnsi="Times New Roman" w:cs="Times New Roman"/>
                <w:color w:val="333333"/>
                <w:sz w:val="21"/>
              </w:rPr>
              <w:t>Our Mobile phone application designed to improve the quality of patient‐held photos, and was developed to generate and hold their own skin images to help guide their skin care.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577807">
        <w:trPr>
          <w:trHeight w:val="691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lastRenderedPageBreak/>
              <w:t xml:space="preserve">NFR-2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Security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Data privacy and security practices may vary based on users and their age </w:t>
            </w:r>
          </w:p>
        </w:tc>
      </w:tr>
      <w:tr w:rsidR="00577807">
        <w:trPr>
          <w:trHeight w:val="706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NFR-3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Reliability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Easy to use web </w:t>
            </w:r>
            <w:r>
              <w:rPr>
                <w:rFonts w:ascii="Times New Roman" w:eastAsia="Times New Roman" w:hAnsi="Times New Roman" w:cs="Times New Roman"/>
              </w:rPr>
              <w:t>application</w:t>
            </w:r>
            <w:r>
              <w:rPr>
                <w:rFonts w:ascii="Times New Roman" w:eastAsia="Times New Roman" w:hAnsi="Times New Roman" w:cs="Times New Roman"/>
              </w:rPr>
              <w:t xml:space="preserve"> to get personalized answers to your skin conditions questions. </w:t>
            </w:r>
          </w:p>
        </w:tc>
      </w:tr>
      <w:tr w:rsidR="00577807">
        <w:trPr>
          <w:trHeight w:val="708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NFR-4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Performance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Good treatments are available for a variety of skin conditions including rash, itchy skin, skin fungus etc. </w:t>
            </w:r>
          </w:p>
        </w:tc>
      </w:tr>
      <w:tr w:rsidR="00577807">
        <w:trPr>
          <w:trHeight w:val="71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NFR-5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</w:rPr>
              <w:t xml:space="preserve">Availability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Our app helps you to screen your skin symptoms and prepare for your practitioner visit. </w:t>
            </w:r>
          </w:p>
        </w:tc>
      </w:tr>
      <w:tr w:rsidR="00577807">
        <w:trPr>
          <w:trHeight w:val="710"/>
        </w:trPr>
        <w:tc>
          <w:tcPr>
            <w:tcW w:w="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</w:rPr>
              <w:t xml:space="preserve">NFR-6 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r>
              <w:rPr>
                <w:rFonts w:ascii="Times New Roman" w:eastAsia="Times New Roman" w:hAnsi="Times New Roman" w:cs="Times New Roman"/>
                <w:b/>
                <w:color w:val="202020"/>
              </w:rPr>
              <w:t>Scalability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807" w:rsidRDefault="00300783">
            <w:pPr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The app gives users evidence-based dermatologist approved health information insights on diseases affecting various parts of our body. </w:t>
            </w:r>
          </w:p>
        </w:tc>
      </w:tr>
    </w:tbl>
    <w:p w:rsidR="00577807" w:rsidRDefault="00300783">
      <w:pPr>
        <w:spacing w:line="240" w:lineRule="auto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577807">
      <w:pgSz w:w="11921" w:h="16850"/>
      <w:pgMar w:top="835" w:right="3195" w:bottom="4032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807"/>
    <w:rsid w:val="00300783"/>
    <w:rsid w:val="0057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A03D5-B671-4877-A797-2D5CBA07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Sandhiya</cp:lastModifiedBy>
  <cp:revision>2</cp:revision>
  <dcterms:created xsi:type="dcterms:W3CDTF">2022-10-30T14:31:00Z</dcterms:created>
  <dcterms:modified xsi:type="dcterms:W3CDTF">2022-10-30T14:31:00Z</dcterms:modified>
</cp:coreProperties>
</file>