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- </w:t>
      </w:r>
      <w:r w:rsidDel="00000000" w:rsidR="00000000" w:rsidRPr="00000000">
        <w:rPr>
          <w:b w:val="1"/>
          <w:sz w:val="38"/>
          <w:szCs w:val="38"/>
          <w:rtl w:val="0"/>
        </w:rPr>
        <w:t xml:space="preserve">1</w:t>
      </w:r>
    </w:p>
    <w:p w:rsidR="00000000" w:rsidDel="00000000" w:rsidP="00000000" w:rsidRDefault="00000000" w:rsidRPr="00000000" w14:paraId="00000003">
      <w:pPr>
        <w:ind w:right="-144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Nitish kumar S</w:t>
      </w:r>
    </w:p>
    <w:p w:rsidR="00000000" w:rsidDel="00000000" w:rsidP="00000000" w:rsidRDefault="00000000" w:rsidRPr="00000000" w14:paraId="00000004">
      <w:pPr>
        <w:ind w:right="-144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nitish@student.tce.edu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ab/>
        <w:tab/>
        <w:tab/>
        <w:tab/>
        <w:t xml:space="preserve">   917719C063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26210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4519" r="0" t="2160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7700" cy="26215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5000" r="0" t="2158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2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675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4679" r="0" t="2136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8175" cy="26496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25160" r="0" t="2074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