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0A54AA4" wp14:textId="0E01C208">
      <w:pPr>
        <w:pStyle w:val="Heading1"/>
        <w:spacing w:before="30"/>
      </w:pPr>
      <w:r w:rsidR="337A67D3">
        <w:rPr/>
        <w:t>PROJECT DESIGN PHASE-II</w:t>
      </w:r>
    </w:p>
    <w:p xmlns:wp14="http://schemas.microsoft.com/office/word/2010/wordml" w:rsidP="337A67D3" w14:paraId="50CF8E14" wp14:textId="67B238F2">
      <w:pPr>
        <w:spacing w:before="22"/>
        <w:ind w:left="2058" w:right="2176" w:firstLine="0"/>
        <w:jc w:val="center"/>
        <w:rPr>
          <w:b w:val="1"/>
          <w:bCs w:val="1"/>
          <w:sz w:val="24"/>
          <w:szCs w:val="24"/>
        </w:rPr>
      </w:pPr>
      <w:r w:rsidRPr="337A67D3" w:rsidR="337A67D3">
        <w:rPr>
          <w:b w:val="1"/>
          <w:bCs w:val="1"/>
          <w:sz w:val="24"/>
          <w:szCs w:val="24"/>
        </w:rPr>
        <w:t xml:space="preserve">SOLUTION </w:t>
      </w:r>
      <w:bookmarkStart w:name="_Int_hoyqFoIT" w:id="1421502313"/>
      <w:r w:rsidRPr="337A67D3" w:rsidR="337A67D3">
        <w:rPr>
          <w:b w:val="1"/>
          <w:bCs w:val="1"/>
          <w:sz w:val="24"/>
          <w:szCs w:val="24"/>
        </w:rPr>
        <w:t>REQUIREMENTS (</w:t>
      </w:r>
      <w:bookmarkEnd w:id="1421502313"/>
      <w:r w:rsidRPr="337A67D3" w:rsidR="337A67D3">
        <w:rPr>
          <w:b w:val="1"/>
          <w:bCs w:val="1"/>
          <w:sz w:val="24"/>
          <w:szCs w:val="24"/>
        </w:rPr>
        <w:t>FUNCTIONAL &amp; NON-FUNCTIONAL)</w:t>
      </w:r>
    </w:p>
    <w:p xmlns:wp14="http://schemas.microsoft.com/office/word/2010/wordml" w14:paraId="672A6659" wp14:textId="77777777">
      <w:pPr>
        <w:pStyle w:val="BodyText"/>
        <w:spacing w:before="12"/>
        <w:rPr>
          <w:b/>
          <w:sz w:val="25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7"/>
        <w:gridCol w:w="4843"/>
      </w:tblGrid>
      <w:tr xmlns:wp14="http://schemas.microsoft.com/office/word/2010/wordml" w:rsidTr="337A67D3" w14:paraId="4C76298D" wp14:textId="77777777">
        <w:trPr>
          <w:trHeight w:val="268" w:hRule="atLeast"/>
        </w:trPr>
        <w:tc>
          <w:tcPr>
            <w:tcW w:w="4507" w:type="dxa"/>
            <w:tcMar/>
          </w:tcPr>
          <w:p w14:paraId="491072FA" wp14:textId="77777777"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3" w:type="dxa"/>
            <w:tcMar/>
          </w:tcPr>
          <w:p w:rsidP="337A67D3" w14:paraId="0D089F6E" wp14:textId="4CCCE28D">
            <w:pPr>
              <w:pStyle w:val="TableParagraph"/>
              <w:spacing w:line="248" w:lineRule="exact"/>
              <w:ind w:left="107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>03 November 2022</w:t>
            </w:r>
          </w:p>
        </w:tc>
      </w:tr>
      <w:tr xmlns:wp14="http://schemas.microsoft.com/office/word/2010/wordml" w:rsidTr="337A67D3" w14:paraId="41E5AA9A" wp14:textId="77777777">
        <w:trPr>
          <w:trHeight w:val="268" w:hRule="atLeast"/>
        </w:trPr>
        <w:tc>
          <w:tcPr>
            <w:tcW w:w="4507" w:type="dxa"/>
            <w:tcMar/>
          </w:tcPr>
          <w:p w14:paraId="5397FBF4" wp14:textId="77777777"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3" w:type="dxa"/>
            <w:tcMar/>
          </w:tcPr>
          <w:p w:rsidP="337A67D3" w14:paraId="49C7B2FB" wp14:textId="197EB18E">
            <w:pPr>
              <w:pStyle w:val="TableParagraph"/>
              <w:spacing w:line="248" w:lineRule="exact"/>
              <w:ind w:left="107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>PNT2022TMID03619</w:t>
            </w:r>
          </w:p>
        </w:tc>
      </w:tr>
      <w:tr xmlns:wp14="http://schemas.microsoft.com/office/word/2010/wordml" w:rsidTr="337A67D3" w14:paraId="52E1EF9E" wp14:textId="77777777">
        <w:trPr>
          <w:trHeight w:val="268" w:hRule="atLeast"/>
        </w:trPr>
        <w:tc>
          <w:tcPr>
            <w:tcW w:w="4507" w:type="dxa"/>
            <w:tcMar/>
          </w:tcPr>
          <w:p w14:paraId="6253663D" wp14:textId="77777777"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3" w:type="dxa"/>
            <w:tcMar/>
          </w:tcPr>
          <w:p w:rsidP="337A67D3" w14:paraId="252A157F" wp14:textId="5BF1B5C0">
            <w:pPr>
              <w:pStyle w:val="TableParagraph"/>
              <w:spacing w:line="248" w:lineRule="exact"/>
              <w:ind w:left="107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>Project – Personal Expense Tracker Application</w:t>
            </w:r>
          </w:p>
        </w:tc>
      </w:tr>
      <w:tr xmlns:wp14="http://schemas.microsoft.com/office/word/2010/wordml" w:rsidTr="337A67D3" w14:paraId="2B971AEF" wp14:textId="77777777">
        <w:trPr>
          <w:trHeight w:val="268" w:hRule="atLeast"/>
        </w:trPr>
        <w:tc>
          <w:tcPr>
            <w:tcW w:w="4507" w:type="dxa"/>
            <w:tcMar/>
          </w:tcPr>
          <w:p w14:paraId="556B6A0B" wp14:textId="77777777"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43" w:type="dxa"/>
            <w:tcMar/>
          </w:tcPr>
          <w:p w14:paraId="22C586C6" wp14:textId="77777777"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b/>
          <w:sz w:val="24"/>
        </w:rPr>
      </w:pPr>
    </w:p>
    <w:p xmlns:wp14="http://schemas.microsoft.com/office/word/2010/wordml" w14:paraId="353E79EC" wp14:textId="77777777">
      <w:pPr>
        <w:pStyle w:val="Heading2"/>
        <w:spacing w:before="155"/>
      </w:pPr>
      <w:r w:rsidRPr="337A67D3" w:rsidR="337A67D3">
        <w:rPr>
          <w:i w:val="1"/>
          <w:iCs w:val="1"/>
        </w:rPr>
        <w:t>Functional Requirements:</w:t>
      </w:r>
    </w:p>
    <w:p xmlns:wp14="http://schemas.microsoft.com/office/word/2010/wordml" w14:paraId="48376309" wp14:textId="77777777">
      <w:pPr>
        <w:pStyle w:val="BodyText"/>
        <w:spacing w:before="180"/>
        <w:ind w:left="220"/>
      </w:pPr>
      <w:r>
        <w:rPr/>
        <w:t>Following are the functional requirements of the proposed solution.</w:t>
      </w:r>
    </w:p>
    <w:p xmlns:wp14="http://schemas.microsoft.com/office/word/2010/wordml" w14:paraId="5DAB6C7B" wp14:textId="77777777"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148"/>
        <w:gridCol w:w="5248"/>
      </w:tblGrid>
      <w:tr xmlns:wp14="http://schemas.microsoft.com/office/word/2010/wordml" w:rsidTr="337A67D3" w14:paraId="2EAB4927" wp14:textId="77777777">
        <w:trPr>
          <w:trHeight w:val="330" w:hRule="atLeast"/>
        </w:trPr>
        <w:tc>
          <w:tcPr>
            <w:tcW w:w="926" w:type="dxa"/>
            <w:tcMar/>
          </w:tcPr>
          <w:p w14:paraId="4E5C0BE2" wp14:textId="77777777"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148" w:type="dxa"/>
            <w:tcMar/>
          </w:tcPr>
          <w:p w14:paraId="2F993DC4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Functional Requirement (Epic)</w:t>
            </w:r>
          </w:p>
        </w:tc>
        <w:tc>
          <w:tcPr>
            <w:tcW w:w="5248" w:type="dxa"/>
            <w:tcMar/>
          </w:tcPr>
          <w:p w14:paraId="0EC1636E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Sub Requirement (Story / Sub-Task)</w:t>
            </w:r>
          </w:p>
        </w:tc>
      </w:tr>
      <w:tr xmlns:wp14="http://schemas.microsoft.com/office/word/2010/wordml" w:rsidTr="337A67D3" w14:paraId="79D0952F" wp14:textId="77777777">
        <w:trPr>
          <w:trHeight w:val="805" w:hRule="atLeast"/>
        </w:trPr>
        <w:tc>
          <w:tcPr>
            <w:tcW w:w="926" w:type="dxa"/>
            <w:tcMar/>
          </w:tcPr>
          <w:p w14:paraId="1F3CF3FE" wp14:textId="77777777"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8" w:type="dxa"/>
            <w:tcMar/>
          </w:tcPr>
          <w:p w14:paraId="03095F58" wp14:textId="77777777"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 Registration</w:t>
            </w:r>
          </w:p>
        </w:tc>
        <w:tc>
          <w:tcPr>
            <w:tcW w:w="5248" w:type="dxa"/>
            <w:tcMar/>
          </w:tcPr>
          <w:p w14:paraId="131C2F43" wp14:textId="77777777">
            <w:pPr>
              <w:pStyle w:val="TableParagraph"/>
              <w:spacing w:before="1" w:line="237" w:lineRule="auto"/>
              <w:ind w:right="2692"/>
              <w:rPr>
                <w:sz w:val="22"/>
              </w:rPr>
            </w:pPr>
            <w:r>
              <w:rPr>
                <w:sz w:val="22"/>
              </w:rPr>
              <w:t>Registration through Form Registration through Gmail</w:t>
            </w:r>
          </w:p>
          <w:p w14:paraId="110034FC" wp14:textId="77777777">
            <w:pPr>
              <w:pStyle w:val="TableParagraph"/>
              <w:spacing w:before="1" w:line="252" w:lineRule="exact"/>
              <w:rPr>
                <w:sz w:val="22"/>
              </w:rPr>
            </w:pPr>
            <w:r>
              <w:rPr>
                <w:sz w:val="22"/>
              </w:rPr>
              <w:t>Registration through Phone number</w:t>
            </w:r>
          </w:p>
        </w:tc>
      </w:tr>
      <w:tr xmlns:wp14="http://schemas.microsoft.com/office/word/2010/wordml" w:rsidTr="337A67D3" w14:paraId="319A32EE" wp14:textId="77777777">
        <w:trPr>
          <w:trHeight w:val="537" w:hRule="atLeast"/>
        </w:trPr>
        <w:tc>
          <w:tcPr>
            <w:tcW w:w="926" w:type="dxa"/>
            <w:tcMar/>
          </w:tcPr>
          <w:p w14:paraId="30F53487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8" w:type="dxa"/>
            <w:tcMar/>
          </w:tcPr>
          <w:p w14:paraId="300F765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 Confirmation</w:t>
            </w:r>
          </w:p>
        </w:tc>
        <w:tc>
          <w:tcPr>
            <w:tcW w:w="5248" w:type="dxa"/>
            <w:tcMar/>
          </w:tcPr>
          <w:p w14:paraId="29F27C3F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Confirmation via Email</w:t>
            </w:r>
          </w:p>
          <w:p w14:paraId="50245357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Confirmation via OTP</w:t>
            </w:r>
          </w:p>
        </w:tc>
      </w:tr>
      <w:tr xmlns:wp14="http://schemas.microsoft.com/office/word/2010/wordml" w:rsidTr="337A67D3" w14:paraId="5D6DDF85" wp14:textId="77777777">
        <w:trPr>
          <w:trHeight w:val="805" w:hRule="atLeast"/>
        </w:trPr>
        <w:tc>
          <w:tcPr>
            <w:tcW w:w="926" w:type="dxa"/>
            <w:tcMar/>
          </w:tcPr>
          <w:p w14:paraId="275458BE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8" w:type="dxa"/>
            <w:tcMar/>
          </w:tcPr>
          <w:p w14:paraId="3D6078FC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Expense planner</w:t>
            </w:r>
          </w:p>
        </w:tc>
        <w:tc>
          <w:tcPr>
            <w:tcW w:w="5248" w:type="dxa"/>
            <w:tcMar/>
          </w:tcPr>
          <w:p w14:paraId="46C37F19" wp14:textId="77777777">
            <w:pPr>
              <w:pStyle w:val="TableParagraph"/>
              <w:spacing w:line="240" w:lineRule="auto"/>
              <w:ind w:right="303"/>
              <w:rPr>
                <w:sz w:val="22"/>
              </w:rPr>
            </w:pPr>
            <w:r>
              <w:rPr>
                <w:sz w:val="22"/>
              </w:rPr>
              <w:t>Application show the graphical representation of user daily expense</w:t>
            </w:r>
          </w:p>
        </w:tc>
      </w:tr>
      <w:tr xmlns:wp14="http://schemas.microsoft.com/office/word/2010/wordml" w:rsidTr="337A67D3" w14:paraId="64931694" wp14:textId="77777777">
        <w:trPr>
          <w:trHeight w:val="537" w:hRule="atLeast"/>
        </w:trPr>
        <w:tc>
          <w:tcPr>
            <w:tcW w:w="926" w:type="dxa"/>
            <w:tcMar/>
          </w:tcPr>
          <w:p w14:paraId="4E92D3FC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8" w:type="dxa"/>
            <w:tcMar/>
          </w:tcPr>
          <w:p w14:paraId="1E5A74F1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Category</w:t>
            </w:r>
          </w:p>
        </w:tc>
        <w:tc>
          <w:tcPr>
            <w:tcW w:w="5248" w:type="dxa"/>
            <w:tcMar/>
          </w:tcPr>
          <w:p w:rsidP="337A67D3" w14:paraId="29534B09" wp14:textId="6A53F2B3">
            <w:pPr>
              <w:pStyle w:val="TableParagraph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 xml:space="preserve">Application </w:t>
            </w:r>
            <w:bookmarkStart w:name="_Int_P2NWBdOi" w:id="175986850"/>
            <w:r w:rsidRPr="337A67D3" w:rsidR="337A67D3">
              <w:rPr>
                <w:sz w:val="22"/>
                <w:szCs w:val="22"/>
              </w:rPr>
              <w:t>allows</w:t>
            </w:r>
            <w:bookmarkEnd w:id="175986850"/>
            <w:r w:rsidRPr="337A67D3" w:rsidR="337A67D3">
              <w:rPr>
                <w:sz w:val="22"/>
                <w:szCs w:val="22"/>
              </w:rPr>
              <w:t xml:space="preserve"> the user to add new categories on</w:t>
            </w:r>
          </w:p>
          <w:p w14:paraId="6A822BDD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their expense</w:t>
            </w:r>
          </w:p>
        </w:tc>
      </w:tr>
      <w:tr xmlns:wp14="http://schemas.microsoft.com/office/word/2010/wordml" w:rsidTr="337A67D3" w14:paraId="55F45703" wp14:textId="77777777">
        <w:trPr>
          <w:trHeight w:val="489" w:hRule="atLeast"/>
        </w:trPr>
        <w:tc>
          <w:tcPr>
            <w:tcW w:w="926" w:type="dxa"/>
            <w:tcMar/>
          </w:tcPr>
          <w:p w14:paraId="5C8887A9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8" w:type="dxa"/>
            <w:tcMar/>
          </w:tcPr>
          <w:p w14:paraId="6054FAF3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Expense tracker</w:t>
            </w:r>
          </w:p>
        </w:tc>
        <w:tc>
          <w:tcPr>
            <w:tcW w:w="5248" w:type="dxa"/>
            <w:tcMar/>
          </w:tcPr>
          <w:p w:rsidP="337A67D3" w14:paraId="2DEA7F26" wp14:textId="4127279C">
            <w:pPr>
              <w:pStyle w:val="TableParagraph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 xml:space="preserve">Application </w:t>
            </w:r>
            <w:bookmarkStart w:name="_Int_fd0Bj0BR" w:id="1634336899"/>
            <w:r w:rsidRPr="337A67D3" w:rsidR="337A67D3">
              <w:rPr>
                <w:sz w:val="22"/>
                <w:szCs w:val="22"/>
              </w:rPr>
              <w:t>shows</w:t>
            </w:r>
            <w:bookmarkEnd w:id="1634336899"/>
            <w:r w:rsidRPr="337A67D3" w:rsidR="337A67D3">
              <w:rPr>
                <w:sz w:val="22"/>
                <w:szCs w:val="22"/>
              </w:rPr>
              <w:t xml:space="preserve"> the report on user </w:t>
            </w:r>
            <w:bookmarkStart w:name="_Int_F2HhYXTY" w:id="6973677"/>
            <w:r w:rsidRPr="337A67D3" w:rsidR="337A67D3">
              <w:rPr>
                <w:sz w:val="22"/>
                <w:szCs w:val="22"/>
              </w:rPr>
              <w:t>expenses</w:t>
            </w:r>
            <w:bookmarkEnd w:id="6973677"/>
          </w:p>
        </w:tc>
      </w:tr>
      <w:tr xmlns:wp14="http://schemas.microsoft.com/office/word/2010/wordml" w:rsidTr="337A67D3" w14:paraId="7BF031E2" wp14:textId="77777777">
        <w:trPr>
          <w:trHeight w:val="537" w:hRule="atLeast"/>
        </w:trPr>
        <w:tc>
          <w:tcPr>
            <w:tcW w:w="926" w:type="dxa"/>
            <w:tcMar/>
          </w:tcPr>
          <w:p w14:paraId="4C9ACACD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8" w:type="dxa"/>
            <w:tcMar/>
          </w:tcPr>
          <w:p w14:paraId="2D845A76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Calendar</w:t>
            </w:r>
          </w:p>
        </w:tc>
        <w:tc>
          <w:tcPr>
            <w:tcW w:w="5248" w:type="dxa"/>
            <w:tcMar/>
          </w:tcPr>
          <w:p w:rsidP="337A67D3" w14:paraId="3456CE87" wp14:textId="7F3AD8C8">
            <w:pPr>
              <w:pStyle w:val="TableParagraph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 xml:space="preserve">Personal expense tracker </w:t>
            </w:r>
            <w:bookmarkStart w:name="_Int_ZGvhwq58" w:id="502582566"/>
            <w:r w:rsidRPr="337A67D3" w:rsidR="337A67D3">
              <w:rPr>
                <w:sz w:val="22"/>
                <w:szCs w:val="22"/>
              </w:rPr>
              <w:t>allows</w:t>
            </w:r>
            <w:bookmarkEnd w:id="502582566"/>
            <w:r w:rsidRPr="337A67D3" w:rsidR="337A67D3">
              <w:rPr>
                <w:sz w:val="22"/>
                <w:szCs w:val="22"/>
              </w:rPr>
              <w:t xml:space="preserve"> users to add the data to</w:t>
            </w:r>
          </w:p>
          <w:p w14:paraId="3663A320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their expense</w:t>
            </w:r>
          </w:p>
        </w:tc>
      </w:tr>
    </w:tbl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72A3D3EC" wp14:textId="77777777">
      <w:pPr>
        <w:pStyle w:val="BodyText"/>
        <w:spacing w:before="2"/>
      </w:pPr>
    </w:p>
    <w:p xmlns:wp14="http://schemas.microsoft.com/office/word/2010/wordml" w14:paraId="43FA3B20" wp14:textId="77777777">
      <w:pPr>
        <w:pStyle w:val="Heading2"/>
      </w:pPr>
      <w:r w:rsidRPr="337A67D3" w:rsidR="337A67D3">
        <w:rPr>
          <w:i w:val="1"/>
          <w:iCs w:val="1"/>
        </w:rPr>
        <w:t>Non-functional Requirements:</w:t>
      </w:r>
    </w:p>
    <w:p xmlns:wp14="http://schemas.microsoft.com/office/word/2010/wordml" w14:paraId="4555EDFD" wp14:textId="77777777">
      <w:pPr>
        <w:pStyle w:val="BodyText"/>
        <w:spacing w:before="182"/>
        <w:ind w:left="220"/>
      </w:pPr>
      <w:r>
        <w:rPr/>
        <w:t>Following are the non-functional requirements of the proposed solution.</w:t>
      </w:r>
    </w:p>
    <w:p xmlns:wp14="http://schemas.microsoft.com/office/word/2010/wordml" w14:paraId="0D0B940D" wp14:textId="77777777"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3463"/>
        <w:gridCol w:w="4934"/>
      </w:tblGrid>
      <w:tr xmlns:wp14="http://schemas.microsoft.com/office/word/2010/wordml" w:rsidTr="337A67D3" w14:paraId="376EA7AA" wp14:textId="77777777">
        <w:trPr>
          <w:trHeight w:val="333" w:hRule="atLeast"/>
        </w:trPr>
        <w:tc>
          <w:tcPr>
            <w:tcW w:w="926" w:type="dxa"/>
            <w:tcMar/>
          </w:tcPr>
          <w:p w14:paraId="4AE8315D" wp14:textId="77777777"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FR No.</w:t>
            </w:r>
          </w:p>
        </w:tc>
        <w:tc>
          <w:tcPr>
            <w:tcW w:w="3463" w:type="dxa"/>
            <w:tcMar/>
          </w:tcPr>
          <w:p w14:paraId="0963BDC0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 Requirement</w:t>
            </w:r>
          </w:p>
        </w:tc>
        <w:tc>
          <w:tcPr>
            <w:tcW w:w="4934" w:type="dxa"/>
            <w:tcMar/>
          </w:tcPr>
          <w:p w14:paraId="31FF54C8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:rsidTr="337A67D3" w14:paraId="14DB63DF" wp14:textId="77777777">
        <w:trPr>
          <w:trHeight w:val="537" w:hRule="atLeast"/>
        </w:trPr>
        <w:tc>
          <w:tcPr>
            <w:tcW w:w="926" w:type="dxa"/>
            <w:tcMar/>
          </w:tcPr>
          <w:p w14:paraId="155F28C6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  <w:tcMar/>
          </w:tcPr>
          <w:p w14:paraId="2334B7D7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4" w:type="dxa"/>
            <w:tcMar/>
          </w:tcPr>
          <w:p w14:paraId="6CF40B8E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 ease the navigation there is a back tab to provide</w:t>
            </w:r>
          </w:p>
          <w:p w14:paraId="6FEF1AAB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access to pervious page</w:t>
            </w:r>
          </w:p>
        </w:tc>
      </w:tr>
      <w:tr xmlns:wp14="http://schemas.microsoft.com/office/word/2010/wordml" w:rsidTr="337A67D3" w14:paraId="799A76DB" wp14:textId="77777777">
        <w:trPr>
          <w:trHeight w:val="537" w:hRule="atLeast"/>
        </w:trPr>
        <w:tc>
          <w:tcPr>
            <w:tcW w:w="926" w:type="dxa"/>
            <w:tcMar/>
          </w:tcPr>
          <w:p w14:paraId="10A98708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  <w:tcMar/>
          </w:tcPr>
          <w:p w14:paraId="59E35D42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4" w:type="dxa"/>
            <w:tcMar/>
          </w:tcPr>
          <w:p w14:paraId="024CFF8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More security of the customer data and bank</w:t>
            </w:r>
          </w:p>
          <w:p w14:paraId="47916078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account details</w:t>
            </w:r>
          </w:p>
        </w:tc>
      </w:tr>
      <w:tr xmlns:wp14="http://schemas.microsoft.com/office/word/2010/wordml" w:rsidTr="337A67D3" w14:paraId="472718D3" wp14:textId="77777777">
        <w:trPr>
          <w:trHeight w:val="537" w:hRule="atLeast"/>
        </w:trPr>
        <w:tc>
          <w:tcPr>
            <w:tcW w:w="926" w:type="dxa"/>
            <w:tcMar/>
          </w:tcPr>
          <w:p w14:paraId="125DFF8A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  <w:tcMar/>
          </w:tcPr>
          <w:p w14:paraId="1A7C6766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4" w:type="dxa"/>
            <w:tcMar/>
          </w:tcPr>
          <w:p w:rsidP="337A67D3" w14:paraId="5E764E2C" wp14:textId="5A18B675">
            <w:pPr>
              <w:pStyle w:val="TableParagraph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 xml:space="preserve">Each data record is stored on </w:t>
            </w:r>
            <w:bookmarkStart w:name="_Int_5d5hjAis" w:id="1572417164"/>
            <w:r w:rsidRPr="337A67D3" w:rsidR="337A67D3">
              <w:rPr>
                <w:sz w:val="22"/>
                <w:szCs w:val="22"/>
              </w:rPr>
              <w:t>an</w:t>
            </w:r>
            <w:bookmarkEnd w:id="1572417164"/>
            <w:r w:rsidRPr="337A67D3" w:rsidR="337A67D3">
              <w:rPr>
                <w:sz w:val="22"/>
                <w:szCs w:val="22"/>
              </w:rPr>
              <w:t xml:space="preserve"> effective and secure</w:t>
            </w:r>
          </w:p>
          <w:p w14:paraId="129F817C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database. There wouldn’t be any data loss</w:t>
            </w:r>
          </w:p>
        </w:tc>
      </w:tr>
      <w:tr xmlns:wp14="http://schemas.microsoft.com/office/word/2010/wordml" w:rsidTr="337A67D3" w14:paraId="1861EC66" wp14:textId="77777777">
        <w:trPr>
          <w:trHeight w:val="1074" w:hRule="atLeast"/>
        </w:trPr>
        <w:tc>
          <w:tcPr>
            <w:tcW w:w="926" w:type="dxa"/>
            <w:tcMar/>
          </w:tcPr>
          <w:p w14:paraId="05347D75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  <w:tcMar/>
          </w:tcPr>
          <w:p w14:paraId="75FBBD04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4" w:type="dxa"/>
            <w:tcMar/>
          </w:tcPr>
          <w:p w:rsidP="337A67D3" w14:paraId="3B923816" wp14:textId="69B490BF">
            <w:pPr>
              <w:pStyle w:val="TableParagraph"/>
              <w:spacing w:line="240" w:lineRule="auto"/>
              <w:ind w:right="445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 xml:space="preserve">There </w:t>
            </w:r>
            <w:bookmarkStart w:name="_Int_aqcgxWRQ" w:id="375641648"/>
            <w:bookmarkStart w:name="_Int_b5GUDRpV" w:id="682089378"/>
            <w:r w:rsidRPr="337A67D3" w:rsidR="337A67D3">
              <w:rPr>
                <w:sz w:val="22"/>
                <w:szCs w:val="22"/>
              </w:rPr>
              <w:t xml:space="preserve">are </w:t>
            </w:r>
            <w:r w:rsidRPr="337A67D3" w:rsidR="337A67D3">
              <w:rPr>
                <w:sz w:val="22"/>
                <w:szCs w:val="22"/>
              </w:rPr>
              <w:t>different types</w:t>
            </w:r>
            <w:bookmarkEnd w:id="375641648"/>
            <w:bookmarkEnd w:id="682089378"/>
            <w:r w:rsidRPr="337A67D3" w:rsidR="337A67D3">
              <w:rPr>
                <w:sz w:val="22"/>
                <w:szCs w:val="22"/>
              </w:rPr>
              <w:t xml:space="preserve"> of </w:t>
            </w:r>
            <w:bookmarkStart w:name="_Int_5csnhAlV" w:id="2012870956"/>
            <w:r w:rsidRPr="337A67D3" w:rsidR="337A67D3">
              <w:rPr>
                <w:sz w:val="22"/>
                <w:szCs w:val="22"/>
              </w:rPr>
              <w:t>expenses stored</w:t>
            </w:r>
            <w:bookmarkEnd w:id="2012870956"/>
            <w:r w:rsidRPr="337A67D3" w:rsidR="337A67D3">
              <w:rPr>
                <w:sz w:val="22"/>
                <w:szCs w:val="22"/>
              </w:rPr>
              <w:t xml:space="preserve"> in categories along with different </w:t>
            </w:r>
            <w:bookmarkStart w:name="_Int_N5psbVRX" w:id="342918402"/>
            <w:r w:rsidRPr="337A67D3" w:rsidR="337A67D3">
              <w:rPr>
                <w:sz w:val="22"/>
                <w:szCs w:val="22"/>
              </w:rPr>
              <w:t>options</w:t>
            </w:r>
            <w:bookmarkEnd w:id="342918402"/>
            <w:r w:rsidRPr="337A67D3" w:rsidR="337A67D3">
              <w:rPr>
                <w:sz w:val="22"/>
                <w:szCs w:val="22"/>
              </w:rPr>
              <w:t>.</w:t>
            </w:r>
          </w:p>
          <w:p w:rsidP="337A67D3" w14:paraId="29ECBE0E" wp14:textId="6AE80E6A">
            <w:pPr>
              <w:pStyle w:val="TableParagraph"/>
              <w:spacing w:line="270" w:lineRule="atLeast"/>
              <w:ind w:right="554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 xml:space="preserve">Faster the database and high throughput of the system is increased </w:t>
            </w:r>
            <w:bookmarkStart w:name="_Int_tejK7puZ" w:id="936890311"/>
            <w:r w:rsidRPr="337A67D3" w:rsidR="337A67D3">
              <w:rPr>
                <w:sz w:val="22"/>
                <w:szCs w:val="22"/>
              </w:rPr>
              <w:t>due to the</w:t>
            </w:r>
            <w:bookmarkEnd w:id="936890311"/>
            <w:r w:rsidRPr="337A67D3" w:rsidR="337A67D3">
              <w:rPr>
                <w:sz w:val="22"/>
                <w:szCs w:val="22"/>
              </w:rPr>
              <w:t xml:space="preserve"> </w:t>
            </w:r>
            <w:bookmarkStart w:name="_Int_6zS3krCY" w:id="2082606228"/>
            <w:r w:rsidRPr="337A67D3" w:rsidR="337A67D3">
              <w:rPr>
                <w:sz w:val="22"/>
                <w:szCs w:val="22"/>
              </w:rPr>
              <w:t>lightweight</w:t>
            </w:r>
            <w:bookmarkEnd w:id="2082606228"/>
            <w:r w:rsidRPr="337A67D3" w:rsidR="337A67D3">
              <w:rPr>
                <w:sz w:val="22"/>
                <w:szCs w:val="22"/>
              </w:rPr>
              <w:t xml:space="preserve"> interface</w:t>
            </w:r>
          </w:p>
        </w:tc>
      </w:tr>
      <w:tr xmlns:wp14="http://schemas.microsoft.com/office/word/2010/wordml" w:rsidTr="337A67D3" w14:paraId="5F96435B" wp14:textId="77777777">
        <w:trPr>
          <w:trHeight w:val="487" w:hRule="atLeast"/>
        </w:trPr>
        <w:tc>
          <w:tcPr>
            <w:tcW w:w="926" w:type="dxa"/>
            <w:tcMar/>
          </w:tcPr>
          <w:p w14:paraId="6C500B99" wp14:textId="77777777">
            <w:pPr>
              <w:pStyle w:val="TableParagraph"/>
              <w:spacing w:line="263" w:lineRule="exact"/>
              <w:ind w:left="107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  <w:tcMar/>
          </w:tcPr>
          <w:p w14:paraId="1E7910A7" wp14:textId="77777777"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4" w:type="dxa"/>
            <w:tcMar/>
          </w:tcPr>
          <w:p w14:paraId="6240182D" wp14:textId="77777777"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It is available 24*7</w:t>
            </w:r>
          </w:p>
        </w:tc>
      </w:tr>
      <w:tr xmlns:wp14="http://schemas.microsoft.com/office/word/2010/wordml" w:rsidTr="337A67D3" w14:paraId="609E09B0" wp14:textId="77777777">
        <w:trPr>
          <w:trHeight w:val="537" w:hRule="atLeast"/>
        </w:trPr>
        <w:tc>
          <w:tcPr>
            <w:tcW w:w="926" w:type="dxa"/>
            <w:tcMar/>
          </w:tcPr>
          <w:p w14:paraId="34821439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  <w:tcMar/>
          </w:tcPr>
          <w:p w14:paraId="63ADC56B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4" w:type="dxa"/>
            <w:tcMar/>
          </w:tcPr>
          <w:p w:rsidP="337A67D3" w14:paraId="3FC6482E" wp14:textId="3CA99CC9">
            <w:pPr>
              <w:pStyle w:val="TableParagraph"/>
              <w:rPr>
                <w:sz w:val="22"/>
                <w:szCs w:val="22"/>
              </w:rPr>
            </w:pPr>
            <w:r w:rsidRPr="337A67D3" w:rsidR="337A67D3">
              <w:rPr>
                <w:sz w:val="22"/>
                <w:szCs w:val="22"/>
              </w:rPr>
              <w:t xml:space="preserve">The ability to </w:t>
            </w:r>
            <w:bookmarkStart w:name="_Int_i5XUTIKZ" w:id="573266697"/>
            <w:r w:rsidRPr="337A67D3" w:rsidR="337A67D3">
              <w:rPr>
                <w:sz w:val="22"/>
                <w:szCs w:val="22"/>
              </w:rPr>
              <w:t>appropriately</w:t>
            </w:r>
            <w:bookmarkEnd w:id="573266697"/>
            <w:r w:rsidRPr="337A67D3" w:rsidR="337A67D3">
              <w:rPr>
                <w:sz w:val="22"/>
                <w:szCs w:val="22"/>
              </w:rPr>
              <w:t xml:space="preserve"> handle increasing</w:t>
            </w:r>
          </w:p>
          <w:p w14:paraId="6108C4A1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demands</w:t>
            </w:r>
          </w:p>
        </w:tc>
      </w:tr>
    </w:tbl>
    <w:sectPr>
      <w:type w:val="continuous"/>
      <w:pgSz w:w="11910" w:h="16840" w:orient="portrait"/>
      <w:pgMar w:top="800" w:right="110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hoyqFoIT" int2:invalidationBookmarkName="" int2:hashCode="fJP1zVcpbXS4yq" int2:id="AobRMFu0"/>
    <int2:bookmark int2:bookmarkName="_Int_i5XUTIKZ" int2:invalidationBookmarkName="" int2:hashCode="8pD9mhRfnlRI6v" int2:id="Ci47cDiP"/>
    <int2:bookmark int2:bookmarkName="_Int_6zS3krCY" int2:invalidationBookmarkName="" int2:hashCode="66Q8SsoRH98W3M" int2:id="og2SsF7T"/>
    <int2:bookmark int2:bookmarkName="_Int_tejK7puZ" int2:invalidationBookmarkName="" int2:hashCode="MM33Pv8qWWr/iM" int2:id="h83BpNo3"/>
    <int2:bookmark int2:bookmarkName="_Int_N5psbVRX" int2:invalidationBookmarkName="" int2:hashCode="FOsU7OUt+ZwoS4" int2:id="Np1OuhEd"/>
    <int2:bookmark int2:bookmarkName="_Int_b5GUDRpV" int2:invalidationBookmarkName="" int2:hashCode="W3BtQTcgO74jT5" int2:id="Gsore8ga"/>
    <int2:bookmark int2:bookmarkName="_Int_5csnhAlV" int2:invalidationBookmarkName="" int2:hashCode="2Jp2v6J0469ACV" int2:id="caaPVvnS"/>
    <int2:bookmark int2:bookmarkName="_Int_aqcgxWRQ" int2:invalidationBookmarkName="" int2:hashCode="X55YArurxx+Sdf" int2:id="9PQnjwey"/>
    <int2:bookmark int2:bookmarkName="_Int_5d5hjAis" int2:invalidationBookmarkName="" int2:hashCode="hvfkN/qlp/zhXR" int2:id="82mhcZrb"/>
    <int2:bookmark int2:bookmarkName="_Int_ZGvhwq58" int2:invalidationBookmarkName="" int2:hashCode="ZFLnxaQvl7AK8a" int2:id="3UGJNqPc"/>
    <int2:bookmark int2:bookmarkName="_Int_F2HhYXTY" int2:invalidationBookmarkName="" int2:hashCode="OoXjEIWPrCR0Ag" int2:id="bzW9rcNL"/>
    <int2:bookmark int2:bookmarkName="_Int_fd0Bj0BR" int2:invalidationBookmarkName="" int2:hashCode="n7KQUfIhcnCnsl" int2:id="kNIcDnyG"/>
    <int2:bookmark int2:bookmarkName="_Int_P2NWBdOi" int2:invalidationBookmarkName="" int2:hashCode="ZFLnxaQvl7AK8a" int2:id="ln7SWlQI"/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03BF94F5"/>
  <w15:docId w15:val="{39542F21-4CC0-4AA4-B130-D8F0A4A49C06}"/>
  <w:rsids>
    <w:rsidRoot w:val="337A67D3"/>
    <w:rsid w:val="337A67D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2"/>
      <w:ind w:left="2056" w:right="2176"/>
      <w:jc w:val="center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65" w:lineRule="exact"/>
      <w:ind w:left="108"/>
    </w:pPr>
    <w:rPr>
      <w:rFonts w:ascii="Carlito" w:hAnsi="Carlito" w:eastAsia="Carlito" w:cs="Carlito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microsoft.com/office/2020/10/relationships/intelligence" Target="intelligence2.xml" Id="R4518e00a24044a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kurinji</dc:creator>
  <dc:title>Microsoft Word - Solution Requirements</dc:title>
  <dcterms:created xsi:type="dcterms:W3CDTF">2022-11-02T07:41:21.0000000Z</dcterms:created>
  <dcterms:modified xsi:type="dcterms:W3CDTF">2022-11-03T13:04:10.2739996Z</dcterms:modified>
  <lastModifiedBy>Lalithraju a 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2022-11-02T00:00:00Z</vt:filetime>
  </property>
</Properties>
</file>