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170F8" w14:textId="77777777" w:rsidR="00E428DA" w:rsidRDefault="00000000">
      <w:pPr>
        <w:spacing w:before="20" w:after="0" w:line="240" w:lineRule="auto"/>
        <w:ind w:left="170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Project Planning Phase</w:t>
      </w:r>
    </w:p>
    <w:p w14:paraId="0837C937" w14:textId="77777777" w:rsidR="00E428DA" w:rsidRDefault="00000000">
      <w:pPr>
        <w:spacing w:before="186" w:after="0" w:line="240" w:lineRule="auto"/>
        <w:ind w:left="12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Milestone &amp; Activity List</w:t>
      </w:r>
    </w:p>
    <w:p w14:paraId="5F2F04D7" w14:textId="77777777" w:rsidR="00E428DA" w:rsidRDefault="00E428DA">
      <w:pPr>
        <w:spacing w:before="2" w:after="0" w:line="240" w:lineRule="auto"/>
        <w:rPr>
          <w:rFonts w:ascii="Calibri" w:eastAsia="Calibri" w:hAnsi="Calibri" w:cs="Calibri"/>
          <w:b/>
          <w:sz w:val="15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18"/>
        <w:gridCol w:w="6868"/>
      </w:tblGrid>
      <w:tr w:rsidR="00E428DA" w14:paraId="7A4E9AD0" w14:textId="77777777">
        <w:tblPrEx>
          <w:tblCellMar>
            <w:top w:w="0" w:type="dxa"/>
            <w:bottom w:w="0" w:type="dxa"/>
          </w:tblCellMar>
        </w:tblPrEx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9D99F59" w14:textId="77777777" w:rsidR="00E428DA" w:rsidRDefault="00000000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  <w:tc>
          <w:tcPr>
            <w:tcW w:w="7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CC2DABF" w14:textId="310BDCE3" w:rsidR="00E428DA" w:rsidRDefault="00000000">
            <w:pPr>
              <w:spacing w:after="0" w:line="272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1</w:t>
            </w:r>
            <w:r w:rsidR="000D03FB">
              <w:rPr>
                <w:rFonts w:ascii="Calibri" w:eastAsia="Calibri" w:hAnsi="Calibri" w:cs="Calibri"/>
                <w:b/>
                <w:sz w:val="24"/>
              </w:rPr>
              <w:t>6</w:t>
            </w:r>
            <w:r>
              <w:rPr>
                <w:rFonts w:ascii="Calibri" w:eastAsia="Calibri" w:hAnsi="Calibri" w:cs="Calibri"/>
                <w:b/>
                <w:sz w:val="24"/>
              </w:rPr>
              <w:t xml:space="preserve"> November 2022</w:t>
            </w:r>
          </w:p>
        </w:tc>
      </w:tr>
      <w:tr w:rsidR="00E428DA" w14:paraId="58609B47" w14:textId="77777777">
        <w:tblPrEx>
          <w:tblCellMar>
            <w:top w:w="0" w:type="dxa"/>
            <w:bottom w:w="0" w:type="dxa"/>
          </w:tblCellMar>
        </w:tblPrEx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4961E11" w14:textId="77777777" w:rsidR="00E428DA" w:rsidRDefault="00000000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Team ID</w:t>
            </w:r>
          </w:p>
        </w:tc>
        <w:tc>
          <w:tcPr>
            <w:tcW w:w="7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E0C396E" w14:textId="77777777" w:rsidR="00E428DA" w:rsidRDefault="00000000">
            <w:pPr>
              <w:spacing w:after="0" w:line="268" w:lineRule="auto"/>
              <w:ind w:left="108"/>
              <w:rPr>
                <w:rFonts w:ascii="Calibri" w:eastAsia="Calibri" w:hAnsi="Calibri" w:cs="Calibri"/>
                <w:b/>
                <w:sz w:val="24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PNT2022TMID46309</w:t>
            </w:r>
          </w:p>
          <w:p w14:paraId="36042733" w14:textId="77777777" w:rsidR="00E428DA" w:rsidRDefault="00E428DA">
            <w:pPr>
              <w:spacing w:after="0" w:line="268" w:lineRule="auto"/>
              <w:ind w:left="108"/>
              <w:rPr>
                <w:rFonts w:ascii="Calibri" w:eastAsia="Calibri" w:hAnsi="Calibri" w:cs="Calibri"/>
              </w:rPr>
            </w:pPr>
          </w:p>
        </w:tc>
      </w:tr>
      <w:tr w:rsidR="00E428DA" w14:paraId="28D11451" w14:textId="77777777">
        <w:tblPrEx>
          <w:tblCellMar>
            <w:top w:w="0" w:type="dxa"/>
            <w:bottom w:w="0" w:type="dxa"/>
          </w:tblCellMar>
        </w:tblPrEx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D31E523" w14:textId="77777777" w:rsidR="00E428DA" w:rsidRDefault="00000000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Project Name</w:t>
            </w:r>
          </w:p>
        </w:tc>
        <w:tc>
          <w:tcPr>
            <w:tcW w:w="7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E302A3C" w14:textId="77777777" w:rsidR="00E428DA" w:rsidRDefault="00000000">
            <w:pPr>
              <w:spacing w:after="0" w:line="275" w:lineRule="auto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IoT based smart crop protection system for agriculture</w:t>
            </w:r>
          </w:p>
        </w:tc>
      </w:tr>
    </w:tbl>
    <w:p w14:paraId="78053D11" w14:textId="77777777" w:rsidR="00E428DA" w:rsidRDefault="00E428DA">
      <w:pPr>
        <w:spacing w:after="0" w:line="240" w:lineRule="auto"/>
        <w:rPr>
          <w:rFonts w:ascii="Calibri" w:eastAsia="Calibri" w:hAnsi="Calibri" w:cs="Calibri"/>
          <w:b/>
          <w:sz w:val="20"/>
        </w:rPr>
      </w:pPr>
    </w:p>
    <w:p w14:paraId="7C04A69D" w14:textId="77777777" w:rsidR="00E428DA" w:rsidRDefault="00E428DA">
      <w:pPr>
        <w:spacing w:before="11" w:after="0" w:line="240" w:lineRule="auto"/>
        <w:rPr>
          <w:rFonts w:ascii="Calibri" w:eastAsia="Calibri" w:hAnsi="Calibri" w:cs="Calibri"/>
          <w:b/>
          <w:sz w:val="18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25"/>
        <w:gridCol w:w="3731"/>
        <w:gridCol w:w="2130"/>
      </w:tblGrid>
      <w:tr w:rsidR="00E428DA" w14:paraId="14DFB87F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78D589" w14:textId="77777777" w:rsidR="00E428DA" w:rsidRDefault="00000000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TITLE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BA4D665" w14:textId="77777777" w:rsidR="00E428DA" w:rsidRDefault="00000000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DESCRIPTION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DC18A33" w14:textId="77777777" w:rsidR="00E428DA" w:rsidRDefault="00000000">
            <w:pPr>
              <w:spacing w:after="0" w:line="27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DATE</w:t>
            </w:r>
          </w:p>
        </w:tc>
      </w:tr>
      <w:tr w:rsidR="00E428DA" w14:paraId="58AC9BE7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5B59E2D" w14:textId="77777777" w:rsidR="00E428DA" w:rsidRDefault="00000000">
            <w:pPr>
              <w:spacing w:after="0" w:line="240" w:lineRule="auto"/>
              <w:ind w:left="107" w:right="63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Literature Survey on The Selected Project and Information Gathering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3820D7A" w14:textId="77777777" w:rsidR="00E428DA" w:rsidRDefault="00000000">
            <w:pPr>
              <w:spacing w:after="0" w:line="240" w:lineRule="auto"/>
              <w:ind w:left="107" w:right="13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Literature Survey is a compilation summary of research done previously in the given topic. Literature survey</w:t>
            </w:r>
          </w:p>
          <w:p w14:paraId="2F4BAEBA" w14:textId="77777777" w:rsidR="00E428DA" w:rsidRDefault="00000000">
            <w:pPr>
              <w:spacing w:before="1" w:after="0" w:line="290" w:lineRule="auto"/>
              <w:ind w:left="107" w:right="43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can be taken from books, research paper online or from any source.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57AF243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 September 2022</w:t>
            </w:r>
          </w:p>
        </w:tc>
      </w:tr>
      <w:tr w:rsidR="00E428DA" w14:paraId="46881326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0E5C328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Empathy Map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97CD85B" w14:textId="77777777" w:rsidR="00E428DA" w:rsidRDefault="00000000">
            <w:pPr>
              <w:spacing w:after="0" w:line="240" w:lineRule="auto"/>
              <w:ind w:left="107" w:right="36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Empathy Map is a visualization tool which can be used to get a better</w:t>
            </w:r>
          </w:p>
          <w:p w14:paraId="0584FA99" w14:textId="77777777" w:rsidR="00E428DA" w:rsidRDefault="00000000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insight of the customer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8E6366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22 September 2022</w:t>
            </w:r>
          </w:p>
        </w:tc>
      </w:tr>
      <w:tr w:rsidR="00E428DA" w14:paraId="5558FE78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538380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Ideation-Brainstorming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7E8B884" w14:textId="77777777" w:rsidR="00E428DA" w:rsidRDefault="00000000">
            <w:pPr>
              <w:spacing w:after="0" w:line="240" w:lineRule="auto"/>
              <w:ind w:left="107" w:right="543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Brainstorming is a group problem solving session where ideas are shared, discussed and organized</w:t>
            </w:r>
          </w:p>
          <w:p w14:paraId="75FB72E5" w14:textId="77777777" w:rsidR="00E428DA" w:rsidRDefault="00000000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among the team members.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A73BE51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28 September 2022</w:t>
            </w:r>
          </w:p>
        </w:tc>
      </w:tr>
      <w:tr w:rsidR="00E428DA" w14:paraId="21D130F3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22721A7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Define Problem Statement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242D843" w14:textId="77777777" w:rsidR="00E428DA" w:rsidRDefault="00000000">
            <w:pPr>
              <w:spacing w:after="0" w:line="240" w:lineRule="auto"/>
              <w:ind w:left="107" w:right="85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A Problem Statement is a concise description of the problem or issues a project seeks to address. The problem statement identifies the current state, the desired future state and any gaps</w:t>
            </w:r>
          </w:p>
          <w:p w14:paraId="196F5EF4" w14:textId="77777777" w:rsidR="00E428DA" w:rsidRDefault="00000000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between the two.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09A7D99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 September 2022</w:t>
            </w:r>
          </w:p>
        </w:tc>
      </w:tr>
      <w:tr w:rsidR="00E428DA" w14:paraId="1BC8ED7D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14F9000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Problem Solution Fit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45432E9" w14:textId="77777777" w:rsidR="00E428DA" w:rsidRDefault="00000000">
            <w:pPr>
              <w:spacing w:after="0" w:line="240" w:lineRule="auto"/>
              <w:ind w:left="107" w:right="259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This helps us to understand the thoughts of the customer their likes,</w:t>
            </w:r>
          </w:p>
          <w:p w14:paraId="7D31BF20" w14:textId="77777777" w:rsidR="00E428DA" w:rsidRDefault="00000000">
            <w:pPr>
              <w:spacing w:before="1"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behaviour, emotions etc.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787E2E73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01 October 2022</w:t>
            </w:r>
          </w:p>
        </w:tc>
      </w:tr>
      <w:tr w:rsidR="00E428DA" w14:paraId="6A5B775B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64B83B2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Proposed Solution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A07E862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Proposed solution shows the</w:t>
            </w:r>
            <w:r>
              <w:rPr>
                <w:rFonts w:ascii="Calibri" w:eastAsia="Calibri" w:hAnsi="Calibri" w:cs="Calibri"/>
                <w:spacing w:val="-18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current</w:t>
            </w:r>
          </w:p>
          <w:p w14:paraId="3C6AAB3A" w14:textId="77777777" w:rsidR="00E428DA" w:rsidRDefault="00000000">
            <w:pPr>
              <w:spacing w:after="0" w:line="290" w:lineRule="auto"/>
              <w:ind w:left="107" w:right="19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solution and it helps is going towards the desired result until it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is</w:t>
            </w:r>
            <w:proofErr w:type="gramEnd"/>
            <w:r>
              <w:rPr>
                <w:rFonts w:ascii="Calibri" w:eastAsia="Calibri" w:hAnsi="Calibri" w:cs="Calibri"/>
                <w:spacing w:val="-15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achieved.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337AFAD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 October 2022</w:t>
            </w:r>
          </w:p>
        </w:tc>
      </w:tr>
      <w:tr w:rsidR="00E428DA" w14:paraId="0D9ABBE5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1FED365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Solution Architecture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800B4C4" w14:textId="77777777" w:rsidR="00E428DA" w:rsidRDefault="00000000">
            <w:pPr>
              <w:spacing w:after="0" w:line="240" w:lineRule="auto"/>
              <w:ind w:left="107" w:right="98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Solution Architecture is a very complex process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I.e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it has a lot of sub- processes and branches. It helps in</w:t>
            </w:r>
          </w:p>
          <w:p w14:paraId="0E238C56" w14:textId="77777777" w:rsidR="00E428DA" w:rsidRDefault="00000000">
            <w:pPr>
              <w:spacing w:after="0" w:line="290" w:lineRule="auto"/>
              <w:ind w:left="107" w:right="31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understanding the components and features to complete our project.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CB7D83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18 October 2022</w:t>
            </w:r>
          </w:p>
        </w:tc>
      </w:tr>
      <w:tr w:rsidR="00E428DA" w14:paraId="2089EBE1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427079A" w14:textId="77777777" w:rsidR="00E428DA" w:rsidRDefault="0000000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Customer Journey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85B5664" w14:textId="77777777" w:rsidR="00E428DA" w:rsidRDefault="00000000">
            <w:pPr>
              <w:spacing w:before="1" w:after="0" w:line="290" w:lineRule="auto"/>
              <w:ind w:left="107" w:right="24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It helps us to analyse from the perspective of a customer, who uses our project.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0E240E" w14:textId="77777777" w:rsidR="00E428DA" w:rsidRDefault="0000000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01 November 2022</w:t>
            </w:r>
          </w:p>
        </w:tc>
      </w:tr>
      <w:tr w:rsidR="00E428DA" w14:paraId="241C1157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62AD274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Functional Requirement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3D8A36E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Here functional and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nonfunctional</w:t>
            </w:r>
            <w:proofErr w:type="spellEnd"/>
          </w:p>
          <w:p w14:paraId="79026D07" w14:textId="77777777" w:rsidR="00E428DA" w:rsidRDefault="00000000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requirements are briefed. It has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D1D9CFA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01 November 2022</w:t>
            </w:r>
          </w:p>
        </w:tc>
      </w:tr>
    </w:tbl>
    <w:p w14:paraId="63D20D72" w14:textId="77777777" w:rsidR="00E428DA" w:rsidRDefault="00E428DA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87"/>
        <w:gridCol w:w="3758"/>
        <w:gridCol w:w="2141"/>
      </w:tblGrid>
      <w:tr w:rsidR="00E428DA" w14:paraId="5A6A7249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C5ABC43" w14:textId="77777777" w:rsidR="00E428DA" w:rsidRDefault="00E428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0FF514C2" w14:textId="77777777" w:rsidR="00E428DA" w:rsidRDefault="00000000">
            <w:pPr>
              <w:spacing w:after="0" w:line="240" w:lineRule="auto"/>
              <w:ind w:left="107" w:right="57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specific features like usability, security, reliability, performance,</w:t>
            </w:r>
          </w:p>
          <w:p w14:paraId="482A15B7" w14:textId="77777777" w:rsidR="00E428DA" w:rsidRDefault="00000000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availability and scalability.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8FF303" w14:textId="77777777" w:rsidR="00E428DA" w:rsidRDefault="00E428D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428DA" w14:paraId="77821952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40AF3D33" w14:textId="77777777" w:rsidR="00E428DA" w:rsidRDefault="0000000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Data Flow Diagrams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DCBAFD6" w14:textId="77777777" w:rsidR="00E428DA" w:rsidRDefault="00000000">
            <w:pPr>
              <w:spacing w:before="1" w:after="0" w:line="290" w:lineRule="auto"/>
              <w:ind w:left="107" w:right="25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Data Flow Diagram is a graphical or visual representation using a standardized set of symbols and notations to describe a business’s operations through data movement.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256435" w14:textId="77777777" w:rsidR="00E428DA" w:rsidRDefault="0000000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03 November 2022</w:t>
            </w:r>
          </w:p>
        </w:tc>
      </w:tr>
      <w:tr w:rsidR="00E428DA" w14:paraId="06828EA2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5125759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Technology Architecture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BADD536" w14:textId="77777777" w:rsidR="00E428DA" w:rsidRDefault="00000000">
            <w:pPr>
              <w:spacing w:after="0" w:line="240" w:lineRule="auto"/>
              <w:ind w:left="107" w:right="137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 xml:space="preserve">Technology Architecture is a more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well defined</w:t>
            </w:r>
            <w:proofErr w:type="gramEnd"/>
            <w:r>
              <w:rPr>
                <w:rFonts w:ascii="Calibri" w:eastAsia="Calibri" w:hAnsi="Calibri" w:cs="Calibri"/>
                <w:sz w:val="24"/>
              </w:rPr>
              <w:t xml:space="preserve"> version of solution architecture. It helps us </w:t>
            </w:r>
            <w:proofErr w:type="spellStart"/>
            <w:r>
              <w:rPr>
                <w:rFonts w:ascii="Calibri" w:eastAsia="Calibri" w:hAnsi="Calibri" w:cs="Calibri"/>
                <w:sz w:val="24"/>
              </w:rPr>
              <w:t>analyze</w:t>
            </w:r>
            <w:proofErr w:type="spellEnd"/>
            <w:r>
              <w:rPr>
                <w:rFonts w:ascii="Calibri" w:eastAsia="Calibri" w:hAnsi="Calibri" w:cs="Calibri"/>
                <w:sz w:val="24"/>
              </w:rPr>
              <w:t xml:space="preserve"> and understand various technologies that needs to be implemented in the</w:t>
            </w:r>
          </w:p>
          <w:p w14:paraId="16D95754" w14:textId="77777777" w:rsidR="00E428DA" w:rsidRDefault="00000000">
            <w:pPr>
              <w:spacing w:after="0" w:line="273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project.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AF7FBC5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03 November 2022</w:t>
            </w:r>
          </w:p>
        </w:tc>
      </w:tr>
      <w:tr w:rsidR="00E428DA" w14:paraId="4D18EFB6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9A69D10" w14:textId="77777777" w:rsidR="00E428DA" w:rsidRDefault="00000000">
            <w:pPr>
              <w:spacing w:before="1" w:after="0" w:line="240" w:lineRule="auto"/>
              <w:ind w:left="107" w:right="22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Prepare Milestone &amp; Activity List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67E46233" w14:textId="77777777" w:rsidR="00E428DA" w:rsidRDefault="00000000">
            <w:pPr>
              <w:spacing w:before="1" w:after="0" w:line="290" w:lineRule="auto"/>
              <w:ind w:left="107" w:right="785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It helps us to understand and evaluate our own progress and accuracy so far.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3F98343D" w14:textId="77777777" w:rsidR="00E428DA" w:rsidRDefault="00000000">
            <w:pPr>
              <w:spacing w:before="1" w:after="0" w:line="240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 November 2022</w:t>
            </w:r>
          </w:p>
        </w:tc>
      </w:tr>
      <w:tr w:rsidR="00E428DA" w14:paraId="607702E2" w14:textId="77777777">
        <w:tblPrEx>
          <w:tblCellMar>
            <w:top w:w="0" w:type="dxa"/>
            <w:bottom w:w="0" w:type="dxa"/>
          </w:tblCellMar>
        </w:tblPrEx>
        <w:tc>
          <w:tcPr>
            <w:tcW w:w="3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50B0F401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Spring Delivery Plan</w:t>
            </w:r>
          </w:p>
        </w:tc>
        <w:tc>
          <w:tcPr>
            <w:tcW w:w="3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2F8DB0DE" w14:textId="77777777" w:rsidR="00E428DA" w:rsidRDefault="00000000">
            <w:pPr>
              <w:spacing w:after="0" w:line="240" w:lineRule="auto"/>
              <w:ind w:left="107" w:right="224"/>
              <w:rPr>
                <w:rFonts w:ascii="Calibri" w:eastAsia="Calibri" w:hAnsi="Calibri" w:cs="Calibri"/>
                <w:sz w:val="24"/>
              </w:rPr>
            </w:pPr>
            <w:r>
              <w:rPr>
                <w:rFonts w:ascii="Calibri" w:eastAsia="Calibri" w:hAnsi="Calibri" w:cs="Calibri"/>
                <w:sz w:val="24"/>
              </w:rPr>
              <w:t>Sprint planning is an event in scrum that kicks off the sprint. The purpose of sprint planning is to define what can be delivered in the sprint and</w:t>
            </w:r>
          </w:p>
          <w:p w14:paraId="69C6FAB4" w14:textId="77777777" w:rsidR="00E428DA" w:rsidRDefault="00000000">
            <w:pPr>
              <w:spacing w:after="0" w:line="275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how that work will be achieved.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14:paraId="118CC53A" w14:textId="77777777" w:rsidR="00E428DA" w:rsidRDefault="00000000">
            <w:pPr>
              <w:spacing w:after="0" w:line="292" w:lineRule="auto"/>
              <w:ind w:left="107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06 November 2022</w:t>
            </w:r>
          </w:p>
        </w:tc>
      </w:tr>
    </w:tbl>
    <w:p w14:paraId="50B67683" w14:textId="77777777" w:rsidR="00E428DA" w:rsidRDefault="00E428DA">
      <w:pPr>
        <w:spacing w:after="0" w:line="240" w:lineRule="auto"/>
        <w:rPr>
          <w:rFonts w:ascii="Calibri" w:eastAsia="Calibri" w:hAnsi="Calibri" w:cs="Calibri"/>
        </w:rPr>
      </w:pPr>
    </w:p>
    <w:sectPr w:rsidR="00E42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DA"/>
    <w:rsid w:val="000D03FB"/>
    <w:rsid w:val="00E4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92B6D"/>
  <w15:docId w15:val="{A5AE913E-A634-4F88-8E34-A3822B612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KAVIYARASAN GANESAMURTHI</dc:creator>
  <cp:lastModifiedBy>KAVIYARASAN</cp:lastModifiedBy>
  <cp:revision>2</cp:revision>
  <dcterms:created xsi:type="dcterms:W3CDTF">2022-11-16T05:09:00Z</dcterms:created>
  <dcterms:modified xsi:type="dcterms:W3CDTF">2022-11-16T05:09:00Z</dcterms:modified>
</cp:coreProperties>
</file>