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021" w:rsidRDefault="00DE5021">
      <w:pPr>
        <w:pStyle w:val="BodyText"/>
        <w:spacing w:before="10"/>
        <w:rPr>
          <w:rFonts w:ascii="Times New Roman"/>
          <w:b w:val="0"/>
          <w:sz w:val="19"/>
          <w:u w:val="none"/>
        </w:rPr>
      </w:pPr>
    </w:p>
    <w:p w:rsidR="00DE5021" w:rsidRDefault="00DC6755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</w:t>
      </w:r>
    </w:p>
    <w:p w:rsidR="00DE5021" w:rsidRDefault="00DC6755">
      <w:pPr>
        <w:spacing w:before="26"/>
        <w:ind w:left="2733" w:right="2507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proofErr w:type="gramStart"/>
      <w:r>
        <w:rPr>
          <w:rFonts w:ascii="Arial"/>
          <w:b/>
          <w:sz w:val="24"/>
        </w:rPr>
        <w:t>Story</w:t>
      </w:r>
      <w:proofErr w:type="gramEnd"/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DE5021" w:rsidRDefault="00DE5021">
      <w:pPr>
        <w:pStyle w:val="BodyText"/>
        <w:rPr>
          <w:sz w:val="24"/>
          <w:u w:val="none"/>
        </w:rPr>
      </w:pPr>
    </w:p>
    <w:tbl>
      <w:tblPr>
        <w:tblW w:w="0" w:type="auto"/>
        <w:tblInd w:w="28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00"/>
        <w:gridCol w:w="5760"/>
      </w:tblGrid>
      <w:tr w:rsidR="00DE5021">
        <w:trPr>
          <w:trHeight w:val="249"/>
        </w:trPr>
        <w:tc>
          <w:tcPr>
            <w:tcW w:w="3600" w:type="dxa"/>
          </w:tcPr>
          <w:p w:rsidR="00DE5021" w:rsidRDefault="00DC6755">
            <w:pPr>
              <w:pStyle w:val="TableParagraph"/>
              <w:spacing w:before="8" w:line="222" w:lineRule="exact"/>
              <w:ind w:left="89"/>
            </w:pPr>
            <w:r>
              <w:t>Date</w:t>
            </w:r>
          </w:p>
        </w:tc>
        <w:tc>
          <w:tcPr>
            <w:tcW w:w="5760" w:type="dxa"/>
          </w:tcPr>
          <w:p w:rsidR="00DE5021" w:rsidRDefault="00DC6755">
            <w:pPr>
              <w:pStyle w:val="TableParagraph"/>
              <w:spacing w:before="8" w:line="222" w:lineRule="exact"/>
              <w:ind w:left="104"/>
            </w:pPr>
            <w:r>
              <w:t>18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DE5021">
        <w:trPr>
          <w:trHeight w:val="230"/>
        </w:trPr>
        <w:tc>
          <w:tcPr>
            <w:tcW w:w="3600" w:type="dxa"/>
          </w:tcPr>
          <w:p w:rsidR="00DE5021" w:rsidRDefault="00DC6755">
            <w:pPr>
              <w:pStyle w:val="TableParagraph"/>
              <w:spacing w:line="210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5760" w:type="dxa"/>
          </w:tcPr>
          <w:p w:rsidR="00DE5021" w:rsidRDefault="00DC6755">
            <w:pPr>
              <w:pStyle w:val="TableParagraph"/>
              <w:spacing w:line="210" w:lineRule="exact"/>
              <w:ind w:left="104"/>
            </w:pPr>
            <w:r>
              <w:t>PNT2022TMID25500</w:t>
            </w:r>
          </w:p>
        </w:tc>
      </w:tr>
      <w:tr w:rsidR="00DE5021">
        <w:trPr>
          <w:trHeight w:val="250"/>
        </w:trPr>
        <w:tc>
          <w:tcPr>
            <w:tcW w:w="3600" w:type="dxa"/>
          </w:tcPr>
          <w:p w:rsidR="00DE5021" w:rsidRDefault="00DC6755">
            <w:pPr>
              <w:pStyle w:val="TableParagraph"/>
              <w:spacing w:before="4" w:line="226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5760" w:type="dxa"/>
          </w:tcPr>
          <w:p w:rsidR="00DE5021" w:rsidRDefault="00DC6755">
            <w:pPr>
              <w:pStyle w:val="TableParagraph"/>
              <w:spacing w:before="4" w:line="226" w:lineRule="exact"/>
              <w:ind w:left="104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t>-</w:t>
            </w:r>
            <w:r>
              <w:rPr>
                <w:spacing w:val="-6"/>
              </w:rPr>
              <w:t xml:space="preserve"> </w:t>
            </w:r>
            <w:r>
              <w:t>Inventory</w:t>
            </w:r>
            <w:r>
              <w:rPr>
                <w:spacing w:val="-6"/>
              </w:rPr>
              <w:t xml:space="preserve"> </w:t>
            </w:r>
            <w:r>
              <w:t>Management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proofErr w:type="spellStart"/>
            <w:r>
              <w:t>Retailes</w:t>
            </w:r>
            <w:proofErr w:type="spellEnd"/>
          </w:p>
        </w:tc>
      </w:tr>
      <w:tr w:rsidR="00DE5021">
        <w:trPr>
          <w:trHeight w:val="229"/>
        </w:trPr>
        <w:tc>
          <w:tcPr>
            <w:tcW w:w="3600" w:type="dxa"/>
          </w:tcPr>
          <w:p w:rsidR="00DE5021" w:rsidRDefault="00DC6755">
            <w:pPr>
              <w:pStyle w:val="TableParagraph"/>
              <w:spacing w:line="210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5760" w:type="dxa"/>
          </w:tcPr>
          <w:p w:rsidR="00DE5021" w:rsidRDefault="00DC6755">
            <w:pPr>
              <w:pStyle w:val="TableParagraph"/>
              <w:spacing w:line="210" w:lineRule="exact"/>
              <w:ind w:left="104"/>
            </w:pPr>
            <w:r>
              <w:t>8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DE5021" w:rsidRDefault="00DE5021">
      <w:pPr>
        <w:pStyle w:val="BodyText"/>
        <w:spacing w:before="1"/>
        <w:rPr>
          <w:sz w:val="38"/>
          <w:u w:val="none"/>
        </w:rPr>
      </w:pPr>
    </w:p>
    <w:p w:rsidR="00DE5021" w:rsidRDefault="00DC6755">
      <w:pPr>
        <w:pStyle w:val="BodyText"/>
        <w:ind w:left="240"/>
        <w:rPr>
          <w:u w:val="none"/>
        </w:rPr>
      </w:pPr>
      <w:r>
        <w:rPr>
          <w:u w:val="none"/>
        </w:rPr>
        <w:t>Product</w:t>
      </w:r>
      <w:r>
        <w:rPr>
          <w:spacing w:val="-7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6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u w:val="none"/>
        </w:rPr>
        <w:t>Marks)</w:t>
      </w:r>
    </w:p>
    <w:p w:rsidR="00DE5021" w:rsidRDefault="00DC6755">
      <w:pPr>
        <w:spacing w:before="180"/>
        <w:ind w:left="24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</w:t>
      </w:r>
    </w:p>
    <w:p w:rsidR="00DE5021" w:rsidRDefault="00DE5021">
      <w:pPr>
        <w:spacing w:before="3" w:after="1"/>
        <w:rPr>
          <w:sz w:val="15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0"/>
        <w:gridCol w:w="2160"/>
        <w:gridCol w:w="1520"/>
        <w:gridCol w:w="4480"/>
        <w:gridCol w:w="1540"/>
        <w:gridCol w:w="1560"/>
        <w:gridCol w:w="1460"/>
      </w:tblGrid>
      <w:tr w:rsidR="00DE5021">
        <w:trPr>
          <w:trHeight w:val="429"/>
        </w:trPr>
        <w:tc>
          <w:tcPr>
            <w:tcW w:w="1820" w:type="dxa"/>
          </w:tcPr>
          <w:p w:rsidR="00DE5021" w:rsidRDefault="00DC6755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DE5021" w:rsidRDefault="00DC6755">
            <w:pPr>
              <w:pStyle w:val="TableParagraph"/>
              <w:spacing w:line="224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DE5021" w:rsidRDefault="00DC6755">
            <w:pPr>
              <w:pStyle w:val="TableParagraph"/>
              <w:spacing w:line="186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:rsidR="00DE5021" w:rsidRDefault="00DC6755">
            <w:pPr>
              <w:pStyle w:val="TableParagraph"/>
              <w:spacing w:line="224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DE5021" w:rsidRDefault="00DC6755">
            <w:pPr>
              <w:pStyle w:val="TableParagraph"/>
              <w:spacing w:line="186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 w:rsidR="00DE5021" w:rsidRDefault="00DC6755">
            <w:pPr>
              <w:pStyle w:val="TableParagraph"/>
              <w:spacing w:line="224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:rsidR="00DE5021" w:rsidRDefault="00DC6755">
            <w:pPr>
              <w:pStyle w:val="TableParagraph"/>
              <w:spacing w:line="224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:rsidR="00DE5021" w:rsidRDefault="00DC6755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:rsidR="00DE5021" w:rsidRDefault="00DC6755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DE5021" w:rsidRDefault="00DC6755">
            <w:pPr>
              <w:pStyle w:val="TableParagraph"/>
              <w:spacing w:line="186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DE5021">
        <w:trPr>
          <w:trHeight w:val="910"/>
        </w:trPr>
        <w:tc>
          <w:tcPr>
            <w:tcW w:w="1820" w:type="dxa"/>
          </w:tcPr>
          <w:p w:rsidR="00DE5021" w:rsidRDefault="00DC6755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DE5021" w:rsidRDefault="00DC6755">
            <w:pPr>
              <w:pStyle w:val="TableParagraph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</w:tcPr>
          <w:p w:rsidR="00DE5021" w:rsidRDefault="00DC6755">
            <w:pPr>
              <w:pStyle w:val="TableParagraph"/>
              <w:spacing w:before="9"/>
              <w:ind w:left="10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0" w:type="dxa"/>
          </w:tcPr>
          <w:p w:rsidR="00DE5021" w:rsidRDefault="00DC6755">
            <w:pPr>
              <w:pStyle w:val="TableParagraph"/>
              <w:spacing w:before="9"/>
              <w:ind w:left="95" w:right="352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40" w:type="dxa"/>
          </w:tcPr>
          <w:p w:rsidR="00DE5021" w:rsidRDefault="00DC6755">
            <w:pPr>
              <w:pStyle w:val="TableParagraph"/>
              <w:spacing w:before="9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60" w:type="dxa"/>
          </w:tcPr>
          <w:p w:rsidR="00DE5021" w:rsidRDefault="00DC6755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:rsidR="00DE5021" w:rsidRDefault="00DC6755">
            <w:pPr>
              <w:pStyle w:val="TableParagraph"/>
              <w:spacing w:before="9"/>
              <w:ind w:right="135"/>
              <w:rPr>
                <w:sz w:val="20"/>
              </w:rPr>
            </w:pPr>
            <w:proofErr w:type="spellStart"/>
            <w:r>
              <w:rPr>
                <w:sz w:val="20"/>
              </w:rPr>
              <w:t>Gowri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sankar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haran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Kugan</w:t>
            </w:r>
            <w:proofErr w:type="spellEnd"/>
          </w:p>
        </w:tc>
      </w:tr>
      <w:tr w:rsidR="00DE5021">
        <w:trPr>
          <w:trHeight w:val="669"/>
        </w:trPr>
        <w:tc>
          <w:tcPr>
            <w:tcW w:w="1820" w:type="dxa"/>
          </w:tcPr>
          <w:p w:rsidR="00DE5021" w:rsidRDefault="00DC6755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DE5021" w:rsidRDefault="00DC6755">
            <w:pPr>
              <w:pStyle w:val="TableParagraph"/>
              <w:spacing w:before="4"/>
              <w:ind w:left="100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520" w:type="dxa"/>
          </w:tcPr>
          <w:p w:rsidR="00DE5021" w:rsidRDefault="00DC6755">
            <w:pPr>
              <w:pStyle w:val="TableParagraph"/>
              <w:spacing w:before="4"/>
              <w:ind w:left="10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0" w:type="dxa"/>
          </w:tcPr>
          <w:p w:rsidR="00DE5021" w:rsidRDefault="00DC6755">
            <w:pPr>
              <w:pStyle w:val="TableParagraph"/>
              <w:spacing w:before="4"/>
              <w:ind w:left="95" w:right="15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40" w:type="dxa"/>
          </w:tcPr>
          <w:p w:rsidR="00DE5021" w:rsidRDefault="00DC6755">
            <w:pPr>
              <w:pStyle w:val="TableParagraph"/>
              <w:spacing w:before="4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0" w:type="dxa"/>
          </w:tcPr>
          <w:p w:rsidR="00DE5021" w:rsidRDefault="00DC6755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:rsidR="00DE5021" w:rsidRDefault="00DC6755">
            <w:pPr>
              <w:pStyle w:val="TableParagraph"/>
              <w:spacing w:line="230" w:lineRule="atLeast"/>
              <w:ind w:right="115"/>
              <w:rPr>
                <w:sz w:val="20"/>
              </w:rPr>
            </w:pPr>
            <w:proofErr w:type="spellStart"/>
            <w:r>
              <w:rPr>
                <w:sz w:val="20"/>
              </w:rPr>
              <w:t>Hari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haran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Kugan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Mutheswaran</w:t>
            </w:r>
            <w:proofErr w:type="spellEnd"/>
          </w:p>
        </w:tc>
      </w:tr>
      <w:tr w:rsidR="00DE5021">
        <w:trPr>
          <w:trHeight w:val="670"/>
        </w:trPr>
        <w:tc>
          <w:tcPr>
            <w:tcW w:w="1820" w:type="dxa"/>
          </w:tcPr>
          <w:p w:rsidR="00DE5021" w:rsidRDefault="00DC6755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DE5021" w:rsidRDefault="00DC6755">
            <w:pPr>
              <w:pStyle w:val="TableParagraph"/>
              <w:spacing w:line="219" w:lineRule="exact"/>
              <w:ind w:left="100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</w:tcPr>
          <w:p w:rsidR="00DE5021" w:rsidRDefault="00DC6755">
            <w:pPr>
              <w:pStyle w:val="TableParagraph"/>
              <w:spacing w:line="219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0" w:type="dxa"/>
          </w:tcPr>
          <w:p w:rsidR="00DE5021" w:rsidRDefault="00DC6755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40" w:type="dxa"/>
          </w:tcPr>
          <w:p w:rsidR="00DE5021" w:rsidRDefault="00DC6755">
            <w:pPr>
              <w:pStyle w:val="TableParagraph"/>
              <w:spacing w:line="219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60" w:type="dxa"/>
          </w:tcPr>
          <w:p w:rsidR="00DE5021" w:rsidRDefault="00DC6755">
            <w:pPr>
              <w:pStyle w:val="TableParagraph"/>
              <w:spacing w:line="219" w:lineRule="exact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60" w:type="dxa"/>
          </w:tcPr>
          <w:p w:rsidR="00DE5021" w:rsidRDefault="00DC6755">
            <w:pPr>
              <w:pStyle w:val="TableParagraph"/>
              <w:ind w:right="378"/>
              <w:rPr>
                <w:sz w:val="20"/>
              </w:rPr>
            </w:pPr>
            <w:proofErr w:type="spellStart"/>
            <w:r>
              <w:rPr>
                <w:sz w:val="20"/>
              </w:rPr>
              <w:t>Ganesh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Hari</w:t>
            </w:r>
            <w:proofErr w:type="spellEnd"/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haran</w:t>
            </w:r>
            <w:proofErr w:type="spellEnd"/>
          </w:p>
          <w:p w:rsidR="00DE5021" w:rsidRDefault="00DC6755">
            <w:pPr>
              <w:pStyle w:val="TableParagraph"/>
              <w:spacing w:line="20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Mutheswaran</w:t>
            </w:r>
            <w:proofErr w:type="spellEnd"/>
          </w:p>
        </w:tc>
      </w:tr>
      <w:tr w:rsidR="00DE5021">
        <w:trPr>
          <w:trHeight w:val="670"/>
        </w:trPr>
        <w:tc>
          <w:tcPr>
            <w:tcW w:w="1820" w:type="dxa"/>
          </w:tcPr>
          <w:p w:rsidR="00DE5021" w:rsidRDefault="00DC6755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:rsidR="00DE5021" w:rsidRDefault="00DE502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DE5021" w:rsidRDefault="00DC6755">
            <w:pPr>
              <w:pStyle w:val="TableParagraph"/>
              <w:spacing w:line="224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0" w:type="dxa"/>
          </w:tcPr>
          <w:p w:rsidR="00DE5021" w:rsidRDefault="00DC6755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40" w:type="dxa"/>
          </w:tcPr>
          <w:p w:rsidR="00DE5021" w:rsidRDefault="00DC6755">
            <w:pPr>
              <w:pStyle w:val="TableParagraph"/>
              <w:spacing w:line="224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60" w:type="dxa"/>
          </w:tcPr>
          <w:p w:rsidR="00DE5021" w:rsidRDefault="00DC6755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0" w:type="dxa"/>
          </w:tcPr>
          <w:p w:rsidR="00DE5021" w:rsidRDefault="00DC6755">
            <w:pPr>
              <w:pStyle w:val="TableParagraph"/>
              <w:ind w:right="115"/>
              <w:rPr>
                <w:sz w:val="20"/>
              </w:rPr>
            </w:pPr>
            <w:proofErr w:type="spellStart"/>
            <w:r>
              <w:rPr>
                <w:sz w:val="20"/>
              </w:rPr>
              <w:t>Gowri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sankar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Mutheswaran</w:t>
            </w:r>
            <w:proofErr w:type="spellEnd"/>
          </w:p>
          <w:p w:rsidR="00DE5021" w:rsidRDefault="00DC6755">
            <w:pPr>
              <w:pStyle w:val="TableParagraph"/>
              <w:spacing w:line="19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Ganesh</w:t>
            </w:r>
            <w:proofErr w:type="spellEnd"/>
          </w:p>
        </w:tc>
      </w:tr>
      <w:tr w:rsidR="00DE5021">
        <w:trPr>
          <w:trHeight w:val="670"/>
        </w:trPr>
        <w:tc>
          <w:tcPr>
            <w:tcW w:w="1820" w:type="dxa"/>
          </w:tcPr>
          <w:p w:rsidR="00DE5021" w:rsidRDefault="00DC6755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:rsidR="00DE5021" w:rsidRDefault="00DC6755"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</w:tcPr>
          <w:p w:rsidR="00DE5021" w:rsidRDefault="00DC6755">
            <w:pPr>
              <w:pStyle w:val="TableParagraph"/>
              <w:spacing w:line="229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0" w:type="dxa"/>
          </w:tcPr>
          <w:p w:rsidR="00DE5021" w:rsidRDefault="00DC6755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</w:p>
        </w:tc>
        <w:tc>
          <w:tcPr>
            <w:tcW w:w="1540" w:type="dxa"/>
          </w:tcPr>
          <w:p w:rsidR="00DE5021" w:rsidRDefault="00DC6755">
            <w:pPr>
              <w:pStyle w:val="TableParagraph"/>
              <w:spacing w:line="229" w:lineRule="exact"/>
              <w:ind w:left="636" w:right="61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0" w:type="dxa"/>
          </w:tcPr>
          <w:p w:rsidR="00DE5021" w:rsidRDefault="00DC6755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:rsidR="00DE5021" w:rsidRDefault="00DC6755">
            <w:pPr>
              <w:pStyle w:val="TableParagraph"/>
              <w:spacing w:line="230" w:lineRule="exact"/>
              <w:ind w:right="404"/>
              <w:rPr>
                <w:sz w:val="20"/>
              </w:rPr>
            </w:pPr>
            <w:proofErr w:type="spellStart"/>
            <w:r>
              <w:rPr>
                <w:sz w:val="20"/>
              </w:rPr>
              <w:t>hari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haran</w:t>
            </w:r>
            <w:proofErr w:type="spellEnd"/>
            <w:r>
              <w:rPr>
                <w:spacing w:val="-5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Kugan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Ganesh</w:t>
            </w:r>
            <w:proofErr w:type="spellEnd"/>
          </w:p>
        </w:tc>
      </w:tr>
      <w:tr w:rsidR="00DE5021">
        <w:trPr>
          <w:trHeight w:val="649"/>
        </w:trPr>
        <w:tc>
          <w:tcPr>
            <w:tcW w:w="1820" w:type="dxa"/>
          </w:tcPr>
          <w:p w:rsidR="00DE5021" w:rsidRDefault="00DC675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DE5021" w:rsidRDefault="00DC6755">
            <w:pPr>
              <w:pStyle w:val="TableParagraph"/>
              <w:spacing w:line="214" w:lineRule="exact"/>
              <w:ind w:left="100"/>
              <w:rPr>
                <w:sz w:val="20"/>
              </w:rPr>
            </w:pPr>
            <w:r>
              <w:rPr>
                <w:sz w:val="20"/>
              </w:rPr>
              <w:t>Stock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</w:p>
        </w:tc>
        <w:tc>
          <w:tcPr>
            <w:tcW w:w="1520" w:type="dxa"/>
          </w:tcPr>
          <w:p w:rsidR="00DE5021" w:rsidRDefault="00DC6755">
            <w:pPr>
              <w:pStyle w:val="TableParagraph"/>
              <w:spacing w:line="214" w:lineRule="exact"/>
              <w:ind w:left="100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0" w:type="dxa"/>
          </w:tcPr>
          <w:p w:rsidR="00DE5021" w:rsidRDefault="00DC6755">
            <w:pPr>
              <w:pStyle w:val="TableParagraph"/>
              <w:spacing w:line="214" w:lineRule="exact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products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</w:p>
          <w:p w:rsidR="00DE5021" w:rsidRDefault="00DC6755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available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</w:p>
        </w:tc>
        <w:tc>
          <w:tcPr>
            <w:tcW w:w="1540" w:type="dxa"/>
          </w:tcPr>
          <w:p w:rsidR="00DE5021" w:rsidRDefault="00DC6755">
            <w:pPr>
              <w:pStyle w:val="TableParagraph"/>
              <w:spacing w:line="214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60" w:type="dxa"/>
          </w:tcPr>
          <w:p w:rsidR="00DE5021" w:rsidRDefault="00DC6755">
            <w:pPr>
              <w:pStyle w:val="TableParagraph"/>
              <w:spacing w:line="214" w:lineRule="exact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0" w:type="dxa"/>
          </w:tcPr>
          <w:p w:rsidR="00DE5021" w:rsidRDefault="00DC6755">
            <w:pPr>
              <w:pStyle w:val="TableParagraph"/>
              <w:spacing w:line="214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Mutheswaran</w:t>
            </w:r>
            <w:proofErr w:type="spellEnd"/>
          </w:p>
          <w:p w:rsidR="00DE5021" w:rsidRDefault="00DC6755">
            <w:pPr>
              <w:pStyle w:val="TableParagraph"/>
              <w:spacing w:line="230" w:lineRule="atLeast"/>
              <w:ind w:right="135"/>
              <w:rPr>
                <w:sz w:val="20"/>
              </w:rPr>
            </w:pPr>
            <w:proofErr w:type="spellStart"/>
            <w:r>
              <w:rPr>
                <w:sz w:val="20"/>
              </w:rPr>
              <w:t>Gowri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sankar</w:t>
            </w:r>
            <w:proofErr w:type="spellEnd"/>
            <w:r>
              <w:rPr>
                <w:spacing w:val="-5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Ganesh</w:t>
            </w:r>
            <w:proofErr w:type="spellEnd"/>
          </w:p>
        </w:tc>
      </w:tr>
      <w:tr w:rsidR="00DE5021">
        <w:trPr>
          <w:trHeight w:val="666"/>
        </w:trPr>
        <w:tc>
          <w:tcPr>
            <w:tcW w:w="1820" w:type="dxa"/>
          </w:tcPr>
          <w:p w:rsidR="00DE5021" w:rsidRDefault="00DC6755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DE5021" w:rsidRDefault="00DE502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DE5021" w:rsidRDefault="00DE502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480" w:type="dxa"/>
          </w:tcPr>
          <w:p w:rsidR="00DE5021" w:rsidRDefault="00DC6755">
            <w:pPr>
              <w:pStyle w:val="TableParagraph"/>
              <w:spacing w:line="215" w:lineRule="exact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edit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  <w:p w:rsidR="00DE5021" w:rsidRDefault="00DC6755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inventory</w:t>
            </w:r>
          </w:p>
        </w:tc>
        <w:tc>
          <w:tcPr>
            <w:tcW w:w="1540" w:type="dxa"/>
          </w:tcPr>
          <w:p w:rsidR="00DE5021" w:rsidRDefault="00DC6755">
            <w:pPr>
              <w:pStyle w:val="TableParagraph"/>
              <w:spacing w:line="215" w:lineRule="exact"/>
              <w:ind w:left="25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60" w:type="dxa"/>
          </w:tcPr>
          <w:p w:rsidR="00DE5021" w:rsidRDefault="00DC6755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60" w:type="dxa"/>
          </w:tcPr>
          <w:p w:rsidR="00DE5021" w:rsidRDefault="00DC6755">
            <w:pPr>
              <w:pStyle w:val="TableParagraph"/>
              <w:spacing w:line="215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Kugan</w:t>
            </w:r>
            <w:proofErr w:type="spellEnd"/>
          </w:p>
          <w:p w:rsidR="00DE5021" w:rsidRDefault="00DC6755">
            <w:pPr>
              <w:pStyle w:val="TableParagraph"/>
              <w:rPr>
                <w:sz w:val="20"/>
              </w:rPr>
            </w:pPr>
            <w:proofErr w:type="spellStart"/>
            <w:r>
              <w:rPr>
                <w:sz w:val="20"/>
              </w:rPr>
              <w:t>Hari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haran</w:t>
            </w:r>
            <w:proofErr w:type="spellEnd"/>
          </w:p>
        </w:tc>
      </w:tr>
    </w:tbl>
    <w:p w:rsidR="00DE5021" w:rsidRDefault="00DE5021">
      <w:pPr>
        <w:rPr>
          <w:sz w:val="20"/>
        </w:rPr>
        <w:sectPr w:rsidR="00DE5021">
          <w:type w:val="continuous"/>
          <w:pgSz w:w="16840" w:h="11920" w:orient="landscape"/>
          <w:pgMar w:top="1120" w:right="840" w:bottom="280" w:left="1200" w:header="720" w:footer="720" w:gutter="0"/>
          <w:cols w:space="720"/>
        </w:sectPr>
      </w:pPr>
    </w:p>
    <w:p w:rsidR="00DE5021" w:rsidRDefault="00DE5021">
      <w:pPr>
        <w:spacing w:before="9" w:after="1"/>
        <w:rPr>
          <w:sz w:val="27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820"/>
        <w:gridCol w:w="2160"/>
        <w:gridCol w:w="1520"/>
        <w:gridCol w:w="4480"/>
        <w:gridCol w:w="1540"/>
        <w:gridCol w:w="1560"/>
        <w:gridCol w:w="1460"/>
      </w:tblGrid>
      <w:tr w:rsidR="00DE5021">
        <w:trPr>
          <w:trHeight w:val="430"/>
        </w:trPr>
        <w:tc>
          <w:tcPr>
            <w:tcW w:w="1820" w:type="dxa"/>
          </w:tcPr>
          <w:p w:rsidR="00DE5021" w:rsidRDefault="00DC6755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:rsidR="00DE5021" w:rsidRDefault="00DC6755">
            <w:pPr>
              <w:pStyle w:val="TableParagraph"/>
              <w:spacing w:line="22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DE5021" w:rsidRDefault="00DC6755">
            <w:pPr>
              <w:pStyle w:val="TableParagraph"/>
              <w:spacing w:line="19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:rsidR="00DE5021" w:rsidRDefault="00DC6755">
            <w:pPr>
              <w:pStyle w:val="TableParagraph"/>
              <w:spacing w:line="22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:rsidR="00DE5021" w:rsidRDefault="00DC6755">
            <w:pPr>
              <w:pStyle w:val="TableParagraph"/>
              <w:spacing w:line="19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0" w:type="dxa"/>
          </w:tcPr>
          <w:p w:rsidR="00DE5021" w:rsidRDefault="00DC6755">
            <w:pPr>
              <w:pStyle w:val="TableParagraph"/>
              <w:spacing w:line="220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0" w:type="dxa"/>
          </w:tcPr>
          <w:p w:rsidR="00DE5021" w:rsidRDefault="00DC6755">
            <w:pPr>
              <w:pStyle w:val="TableParagraph"/>
              <w:spacing w:line="220" w:lineRule="exact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0" w:type="dxa"/>
          </w:tcPr>
          <w:p w:rsidR="00DE5021" w:rsidRDefault="00DC6755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60" w:type="dxa"/>
          </w:tcPr>
          <w:p w:rsidR="00DE5021" w:rsidRDefault="00DC6755">
            <w:pPr>
              <w:pStyle w:val="TableParagraph"/>
              <w:spacing w:line="22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</w:p>
          <w:p w:rsidR="00DE5021" w:rsidRDefault="00DC6755">
            <w:pPr>
              <w:pStyle w:val="TableParagraph"/>
              <w:spacing w:line="19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DE5021">
        <w:trPr>
          <w:trHeight w:val="669"/>
        </w:trPr>
        <w:tc>
          <w:tcPr>
            <w:tcW w:w="1820" w:type="dxa"/>
          </w:tcPr>
          <w:p w:rsidR="00DE5021" w:rsidRDefault="00DC6755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:rsidR="00DE5021" w:rsidRDefault="00DE5021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</w:tcPr>
          <w:p w:rsidR="00DE5021" w:rsidRDefault="00DC6755">
            <w:pPr>
              <w:pStyle w:val="TableParagraph"/>
              <w:spacing w:before="5"/>
              <w:ind w:left="10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80" w:type="dxa"/>
          </w:tcPr>
          <w:p w:rsidR="00DE5021" w:rsidRDefault="00DC6755">
            <w:pPr>
              <w:pStyle w:val="TableParagraph"/>
              <w:spacing w:before="5"/>
              <w:ind w:left="9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bitton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inventory</w:t>
            </w:r>
          </w:p>
        </w:tc>
        <w:tc>
          <w:tcPr>
            <w:tcW w:w="1540" w:type="dxa"/>
          </w:tcPr>
          <w:p w:rsidR="00DE5021" w:rsidRDefault="00DC6755">
            <w:pPr>
              <w:pStyle w:val="TableParagraph"/>
              <w:spacing w:before="5"/>
              <w:ind w:left="636" w:right="611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60" w:type="dxa"/>
          </w:tcPr>
          <w:p w:rsidR="00DE5021" w:rsidRDefault="00DC6755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60" w:type="dxa"/>
          </w:tcPr>
          <w:p w:rsidR="00DE5021" w:rsidRDefault="00DC6755">
            <w:pPr>
              <w:pStyle w:val="TableParagraph"/>
              <w:spacing w:before="5"/>
              <w:ind w:right="135"/>
              <w:rPr>
                <w:sz w:val="20"/>
              </w:rPr>
            </w:pPr>
            <w:proofErr w:type="spellStart"/>
            <w:r>
              <w:rPr>
                <w:sz w:val="20"/>
              </w:rPr>
              <w:t>Ganesh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Gowri</w:t>
            </w:r>
            <w:proofErr w:type="spellEnd"/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sankar</w:t>
            </w:r>
            <w:proofErr w:type="spellEnd"/>
          </w:p>
        </w:tc>
      </w:tr>
      <w:tr w:rsidR="00DE5021">
        <w:trPr>
          <w:trHeight w:val="1150"/>
        </w:trPr>
        <w:tc>
          <w:tcPr>
            <w:tcW w:w="1820" w:type="dxa"/>
          </w:tcPr>
          <w:p w:rsidR="00DE5021" w:rsidRDefault="00DC6755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:rsidR="00DE5021" w:rsidRDefault="00DC6755">
            <w:pPr>
              <w:pStyle w:val="TableParagraph"/>
              <w:spacing w:before="10"/>
              <w:ind w:left="100" w:right="398"/>
              <w:rPr>
                <w:sz w:val="20"/>
              </w:rPr>
            </w:pPr>
            <w:r>
              <w:rPr>
                <w:sz w:val="20"/>
              </w:rPr>
              <w:t>Contact Customer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</w:tc>
        <w:tc>
          <w:tcPr>
            <w:tcW w:w="1520" w:type="dxa"/>
          </w:tcPr>
          <w:p w:rsidR="00DE5021" w:rsidRDefault="00DC6755">
            <w:pPr>
              <w:pStyle w:val="TableParagraph"/>
              <w:spacing w:before="10"/>
              <w:ind w:left="100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80" w:type="dxa"/>
          </w:tcPr>
          <w:p w:rsidR="00DE5021" w:rsidRDefault="00DC6755">
            <w:pPr>
              <w:pStyle w:val="TableParagraph"/>
              <w:spacing w:before="10"/>
              <w:ind w:left="95" w:right="15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difficulties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experience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</w:p>
        </w:tc>
        <w:tc>
          <w:tcPr>
            <w:tcW w:w="1540" w:type="dxa"/>
          </w:tcPr>
          <w:p w:rsidR="00DE5021" w:rsidRDefault="00DC6755">
            <w:pPr>
              <w:pStyle w:val="TableParagraph"/>
              <w:spacing w:before="10"/>
              <w:ind w:left="636" w:right="611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60" w:type="dxa"/>
          </w:tcPr>
          <w:p w:rsidR="00DE5021" w:rsidRDefault="00DC6755">
            <w:pPr>
              <w:pStyle w:val="TableParagraph"/>
              <w:spacing w:before="10"/>
              <w:rPr>
                <w:sz w:val="20"/>
              </w:rPr>
            </w:pPr>
            <w:proofErr w:type="spellStart"/>
            <w:r>
              <w:rPr>
                <w:sz w:val="20"/>
              </w:rPr>
              <w:t>HIgh</w:t>
            </w:r>
            <w:proofErr w:type="spellEnd"/>
          </w:p>
        </w:tc>
        <w:tc>
          <w:tcPr>
            <w:tcW w:w="1460" w:type="dxa"/>
          </w:tcPr>
          <w:p w:rsidR="00DE5021" w:rsidRDefault="00DC6755">
            <w:pPr>
              <w:pStyle w:val="TableParagraph"/>
              <w:spacing w:before="10"/>
              <w:ind w:right="115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Mutheswaran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Gowri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sankar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Ganesh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Kugan</w:t>
            </w:r>
            <w:proofErr w:type="spellEnd"/>
          </w:p>
          <w:p w:rsidR="00DE5021" w:rsidRDefault="00DC6755">
            <w:pPr>
              <w:pStyle w:val="TableParagraph"/>
              <w:spacing w:line="200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Hari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haran</w:t>
            </w:r>
            <w:proofErr w:type="spellEnd"/>
          </w:p>
        </w:tc>
      </w:tr>
    </w:tbl>
    <w:p w:rsidR="00DE5021" w:rsidRDefault="00DE5021">
      <w:pPr>
        <w:rPr>
          <w:sz w:val="20"/>
        </w:rPr>
      </w:pPr>
    </w:p>
    <w:p w:rsidR="00DE5021" w:rsidRDefault="00DE5021">
      <w:pPr>
        <w:rPr>
          <w:sz w:val="20"/>
        </w:rPr>
      </w:pPr>
    </w:p>
    <w:p w:rsidR="00DE5021" w:rsidRDefault="00DE5021">
      <w:pPr>
        <w:rPr>
          <w:sz w:val="20"/>
        </w:rPr>
      </w:pPr>
    </w:p>
    <w:p w:rsidR="00DE5021" w:rsidRDefault="00DE5021">
      <w:pPr>
        <w:rPr>
          <w:sz w:val="20"/>
        </w:rPr>
      </w:pPr>
    </w:p>
    <w:p w:rsidR="00DE5021" w:rsidRDefault="00DE5021">
      <w:pPr>
        <w:rPr>
          <w:sz w:val="20"/>
        </w:rPr>
      </w:pPr>
    </w:p>
    <w:p w:rsidR="00DE5021" w:rsidRDefault="00DE5021">
      <w:pPr>
        <w:rPr>
          <w:sz w:val="20"/>
        </w:rPr>
      </w:pPr>
    </w:p>
    <w:p w:rsidR="00DE5021" w:rsidRDefault="00DE5021">
      <w:pPr>
        <w:spacing w:before="6"/>
      </w:pPr>
    </w:p>
    <w:p w:rsidR="00DE5021" w:rsidRDefault="00DC6755">
      <w:pPr>
        <w:pStyle w:val="BodyText"/>
        <w:spacing w:before="93"/>
        <w:ind w:left="240"/>
        <w:rPr>
          <w:u w:val="none"/>
        </w:rPr>
      </w:pPr>
      <w:r>
        <w:rPr>
          <w:u w:val="none"/>
        </w:rPr>
        <w:t>Project</w:t>
      </w:r>
      <w:r>
        <w:rPr>
          <w:spacing w:val="-10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0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0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proofErr w:type="spellStart"/>
      <w:r>
        <w:rPr>
          <w:u w:val="none"/>
        </w:rPr>
        <w:t>Burndown</w:t>
      </w:r>
      <w:proofErr w:type="spellEnd"/>
      <w:r>
        <w:rPr>
          <w:spacing w:val="-10"/>
          <w:u w:val="none"/>
        </w:rPr>
        <w:t xml:space="preserve"> </w:t>
      </w:r>
      <w:r>
        <w:rPr>
          <w:u w:val="none"/>
        </w:rPr>
        <w:t>Chart:</w:t>
      </w:r>
      <w:r>
        <w:rPr>
          <w:spacing w:val="-10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u w:val="none"/>
        </w:rPr>
        <w:t>Marks)</w:t>
      </w:r>
    </w:p>
    <w:p w:rsidR="00DE5021" w:rsidRDefault="00DE5021">
      <w:pPr>
        <w:pStyle w:val="BodyText"/>
        <w:spacing w:before="2"/>
        <w:rPr>
          <w:sz w:val="15"/>
          <w:u w:val="none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20"/>
        <w:gridCol w:w="1740"/>
        <w:gridCol w:w="1220"/>
        <w:gridCol w:w="2100"/>
        <w:gridCol w:w="2340"/>
        <w:gridCol w:w="2100"/>
        <w:gridCol w:w="2700"/>
      </w:tblGrid>
      <w:tr w:rsidR="00DE5021">
        <w:trPr>
          <w:trHeight w:val="670"/>
        </w:trPr>
        <w:tc>
          <w:tcPr>
            <w:tcW w:w="2020" w:type="dxa"/>
          </w:tcPr>
          <w:p w:rsidR="00DE5021" w:rsidRDefault="00DC6755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</w:tcPr>
          <w:p w:rsidR="00DE5021" w:rsidRDefault="00DC6755">
            <w:pPr>
              <w:pStyle w:val="TableParagraph"/>
              <w:ind w:left="95" w:right="5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Story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0" w:type="dxa"/>
          </w:tcPr>
          <w:p w:rsidR="00DE5021" w:rsidRDefault="00DC6755">
            <w:pPr>
              <w:pStyle w:val="TableParagraph"/>
              <w:spacing w:line="225" w:lineRule="exact"/>
              <w:ind w:left="9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0" w:type="dxa"/>
          </w:tcPr>
          <w:p w:rsidR="00DE5021" w:rsidRDefault="00DC6755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0" w:type="dxa"/>
          </w:tcPr>
          <w:p w:rsidR="00DE5021" w:rsidRDefault="00DC6755">
            <w:pPr>
              <w:pStyle w:val="TableParagraph"/>
              <w:ind w:left="90" w:right="7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0" w:type="dxa"/>
          </w:tcPr>
          <w:p w:rsidR="00DE5021" w:rsidRDefault="00DC6755">
            <w:pPr>
              <w:pStyle w:val="TableParagraph"/>
              <w:ind w:right="27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:rsidR="00DE5021" w:rsidRDefault="00DC6755">
            <w:pPr>
              <w:pStyle w:val="TableParagraph"/>
              <w:spacing w:line="19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0" w:type="dxa"/>
          </w:tcPr>
          <w:p w:rsidR="00DE5021" w:rsidRDefault="00DC6755">
            <w:pPr>
              <w:pStyle w:val="TableParagraph"/>
              <w:ind w:left="90" w:right="69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DE5021">
        <w:trPr>
          <w:trHeight w:val="370"/>
        </w:trPr>
        <w:tc>
          <w:tcPr>
            <w:tcW w:w="2020" w:type="dxa"/>
          </w:tcPr>
          <w:p w:rsidR="00DE5021" w:rsidRDefault="00DC6755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</w:tcPr>
          <w:p w:rsidR="00DE5021" w:rsidRDefault="00DC675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20" w:type="dxa"/>
          </w:tcPr>
          <w:p w:rsidR="00DE5021" w:rsidRDefault="00DC6755">
            <w:pPr>
              <w:pStyle w:val="TableParagraph"/>
              <w:spacing w:line="230" w:lineRule="exact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DE5021" w:rsidRDefault="00DC6755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DE5021" w:rsidRDefault="00DC6755">
            <w:pPr>
              <w:pStyle w:val="TableParagraph"/>
              <w:spacing w:line="230" w:lineRule="exact"/>
              <w:ind w:left="9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DE5021" w:rsidRDefault="00DC6755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700" w:type="dxa"/>
          </w:tcPr>
          <w:p w:rsidR="00DE5021" w:rsidRDefault="00DC6755">
            <w:pPr>
              <w:pStyle w:val="TableParagraph"/>
              <w:spacing w:line="230" w:lineRule="exact"/>
              <w:ind w:left="9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E5021">
        <w:trPr>
          <w:trHeight w:val="369"/>
        </w:trPr>
        <w:tc>
          <w:tcPr>
            <w:tcW w:w="2020" w:type="dxa"/>
          </w:tcPr>
          <w:p w:rsidR="00DE5021" w:rsidRDefault="00DC6755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</w:tcPr>
          <w:p w:rsidR="00DE5021" w:rsidRDefault="00DC6755">
            <w:pPr>
              <w:pStyle w:val="TableParagraph"/>
              <w:spacing w:before="4"/>
              <w:ind w:left="95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20" w:type="dxa"/>
          </w:tcPr>
          <w:p w:rsidR="00DE5021" w:rsidRDefault="00DC6755">
            <w:pPr>
              <w:pStyle w:val="TableParagraph"/>
              <w:spacing w:before="4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DE5021" w:rsidRDefault="00DC6755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DE5021" w:rsidRDefault="00DC6755">
            <w:pPr>
              <w:pStyle w:val="TableParagraph"/>
              <w:spacing w:before="4"/>
              <w:ind w:left="9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DE5021" w:rsidRDefault="00DC6755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2700" w:type="dxa"/>
          </w:tcPr>
          <w:p w:rsidR="00DE5021" w:rsidRDefault="00DC6755">
            <w:pPr>
              <w:pStyle w:val="TableParagraph"/>
              <w:spacing w:before="4"/>
              <w:ind w:left="9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E5021">
        <w:trPr>
          <w:trHeight w:val="350"/>
        </w:trPr>
        <w:tc>
          <w:tcPr>
            <w:tcW w:w="2020" w:type="dxa"/>
          </w:tcPr>
          <w:p w:rsidR="00DE5021" w:rsidRDefault="00DC6755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</w:tcPr>
          <w:p w:rsidR="00DE5021" w:rsidRDefault="00DC6755">
            <w:pPr>
              <w:pStyle w:val="TableParagraph"/>
              <w:spacing w:before="9"/>
              <w:ind w:left="95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20" w:type="dxa"/>
          </w:tcPr>
          <w:p w:rsidR="00DE5021" w:rsidRDefault="00DC6755">
            <w:pPr>
              <w:pStyle w:val="TableParagraph"/>
              <w:spacing w:before="9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DE5021" w:rsidRDefault="00DC6755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DE5021" w:rsidRDefault="00DC6755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DE5021" w:rsidRDefault="00DC6755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00" w:type="dxa"/>
          </w:tcPr>
          <w:p w:rsidR="00DE5021" w:rsidRDefault="00DC6755">
            <w:pPr>
              <w:pStyle w:val="TableParagraph"/>
              <w:spacing w:before="9"/>
              <w:ind w:left="9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DE5021">
        <w:trPr>
          <w:trHeight w:val="350"/>
        </w:trPr>
        <w:tc>
          <w:tcPr>
            <w:tcW w:w="2020" w:type="dxa"/>
          </w:tcPr>
          <w:p w:rsidR="00DE5021" w:rsidRDefault="00DC6755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</w:tcPr>
          <w:p w:rsidR="00DE5021" w:rsidRDefault="00DC6755">
            <w:pPr>
              <w:pStyle w:val="TableParagraph"/>
              <w:spacing w:before="4"/>
              <w:ind w:left="9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20" w:type="dxa"/>
          </w:tcPr>
          <w:p w:rsidR="00DE5021" w:rsidRDefault="00DC6755">
            <w:pPr>
              <w:pStyle w:val="TableParagraph"/>
              <w:spacing w:before="4"/>
              <w:ind w:left="9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</w:tcPr>
          <w:p w:rsidR="00DE5021" w:rsidRDefault="00DC6755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</w:tcPr>
          <w:p w:rsidR="00DE5021" w:rsidRDefault="00DC6755">
            <w:pPr>
              <w:pStyle w:val="TableParagraph"/>
              <w:spacing w:before="4"/>
              <w:ind w:left="9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0" w:type="dxa"/>
          </w:tcPr>
          <w:p w:rsidR="00DE5021" w:rsidRDefault="00DC6755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2700" w:type="dxa"/>
          </w:tcPr>
          <w:p w:rsidR="00DE5021" w:rsidRDefault="00DC6755">
            <w:pPr>
              <w:pStyle w:val="TableParagraph"/>
              <w:spacing w:before="4"/>
              <w:ind w:left="9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DE5021" w:rsidRDefault="00DE5021">
      <w:pPr>
        <w:pStyle w:val="BodyText"/>
        <w:rPr>
          <w:sz w:val="24"/>
          <w:u w:val="none"/>
        </w:rPr>
      </w:pPr>
    </w:p>
    <w:p w:rsidR="00DE5021" w:rsidRDefault="00DC6755">
      <w:pPr>
        <w:pStyle w:val="BodyText"/>
        <w:spacing w:before="162"/>
        <w:ind w:left="240"/>
        <w:rPr>
          <w:u w:val="none"/>
        </w:rPr>
      </w:pPr>
      <w:r>
        <w:rPr>
          <w:color w:val="172A4D"/>
          <w:u w:val="none"/>
        </w:rPr>
        <w:t>Velocity:</w:t>
      </w:r>
    </w:p>
    <w:p w:rsidR="00DE5021" w:rsidRDefault="00DC6755">
      <w:pPr>
        <w:ind w:left="240"/>
      </w:pPr>
      <w:r>
        <w:rPr>
          <w:color w:val="172A4D"/>
        </w:rPr>
        <w:t>Imagine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6"/>
        </w:rPr>
        <w:t xml:space="preserve"> </w:t>
      </w:r>
      <w:proofErr w:type="gramStart"/>
      <w:r>
        <w:rPr>
          <w:color w:val="172A4D"/>
        </w:rPr>
        <w:t>a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10</w:t>
      </w:r>
      <w:proofErr w:type="gramEnd"/>
      <w:r>
        <w:rPr>
          <w:color w:val="172A4D"/>
        </w:rPr>
        <w:t>-day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5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6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1"/>
        </w:rPr>
        <w:t xml:space="preserve"> </w:t>
      </w:r>
      <w:proofErr w:type="gramStart"/>
      <w:r>
        <w:rPr>
          <w:color w:val="172A4D"/>
        </w:rPr>
        <w:t>iteration</w:t>
      </w:r>
      <w:proofErr w:type="gramEnd"/>
      <w:r>
        <w:rPr>
          <w:color w:val="172A4D"/>
          <w:spacing w:val="-2"/>
        </w:rPr>
        <w:t xml:space="preserve"> </w:t>
      </w:r>
      <w:r>
        <w:rPr>
          <w:color w:val="172A4D"/>
        </w:rPr>
        <w:t>unit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(story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1"/>
        </w:rPr>
        <w:t xml:space="preserve"> </w:t>
      </w:r>
      <w:r>
        <w:rPr>
          <w:color w:val="172A4D"/>
        </w:rPr>
        <w:t>day)</w:t>
      </w:r>
    </w:p>
    <w:p w:rsidR="00DE5021" w:rsidRDefault="00DE5021">
      <w:pPr>
        <w:sectPr w:rsidR="00DE5021">
          <w:pgSz w:w="16840" w:h="11920" w:orient="landscape"/>
          <w:pgMar w:top="1120" w:right="840" w:bottom="280" w:left="1200" w:header="720" w:footer="720" w:gutter="0"/>
          <w:cols w:space="720"/>
        </w:sectPr>
      </w:pPr>
    </w:p>
    <w:p w:rsidR="00DE5021" w:rsidRDefault="00DE5021">
      <w:pPr>
        <w:rPr>
          <w:sz w:val="20"/>
        </w:rPr>
      </w:pPr>
    </w:p>
    <w:p w:rsidR="00DE5021" w:rsidRDefault="00DE5021">
      <w:pPr>
        <w:spacing w:before="7" w:after="1"/>
        <w:rPr>
          <w:sz w:val="29"/>
        </w:rPr>
      </w:pPr>
    </w:p>
    <w:p w:rsidR="00DE5021" w:rsidRDefault="00DC6755">
      <w:pPr>
        <w:ind w:left="4895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305224" cy="47148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2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021" w:rsidRDefault="00DE5021">
      <w:pPr>
        <w:rPr>
          <w:sz w:val="20"/>
        </w:rPr>
      </w:pPr>
    </w:p>
    <w:p w:rsidR="00DE5021" w:rsidRDefault="00DE5021">
      <w:pPr>
        <w:rPr>
          <w:sz w:val="20"/>
        </w:rPr>
      </w:pPr>
    </w:p>
    <w:p w:rsidR="00DE5021" w:rsidRDefault="00DE5021">
      <w:pPr>
        <w:rPr>
          <w:sz w:val="20"/>
        </w:rPr>
      </w:pPr>
    </w:p>
    <w:p w:rsidR="00DE5021" w:rsidRDefault="00DE5021">
      <w:pPr>
        <w:rPr>
          <w:sz w:val="20"/>
        </w:rPr>
      </w:pPr>
    </w:p>
    <w:p w:rsidR="00DE5021" w:rsidRDefault="00DE5021">
      <w:pPr>
        <w:spacing w:before="1"/>
        <w:rPr>
          <w:sz w:val="23"/>
        </w:rPr>
      </w:pPr>
    </w:p>
    <w:p w:rsidR="00DE5021" w:rsidRDefault="00DC6755">
      <w:pPr>
        <w:spacing w:before="91"/>
        <w:ind w:left="240"/>
        <w:rPr>
          <w:sz w:val="28"/>
        </w:rPr>
      </w:pPr>
      <w:r>
        <w:rPr>
          <w:color w:val="172A4D"/>
          <w:sz w:val="28"/>
        </w:rPr>
        <w:t>Velocity:</w:t>
      </w:r>
    </w:p>
    <w:p w:rsidR="00DE5021" w:rsidRDefault="00DE5021">
      <w:pPr>
        <w:spacing w:before="1"/>
        <w:rPr>
          <w:sz w:val="26"/>
        </w:rPr>
      </w:pPr>
    </w:p>
    <w:p w:rsidR="00DE5021" w:rsidRDefault="00DC6755">
      <w:pPr>
        <w:spacing w:line="463" w:lineRule="auto"/>
        <w:ind w:left="240" w:right="9014"/>
        <w:jc w:val="both"/>
        <w:rPr>
          <w:sz w:val="28"/>
        </w:rPr>
      </w:pPr>
      <w:r>
        <w:rPr>
          <w:color w:val="172A4D"/>
          <w:spacing w:val="-2"/>
          <w:sz w:val="28"/>
        </w:rPr>
        <w:t>Average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Velocity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of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sprin-1:</w:t>
      </w:r>
      <w:r>
        <w:rPr>
          <w:color w:val="172A4D"/>
          <w:spacing w:val="-19"/>
          <w:sz w:val="28"/>
        </w:rPr>
        <w:t xml:space="preserve"> </w:t>
      </w:r>
      <w:r>
        <w:rPr>
          <w:color w:val="172A4D"/>
          <w:spacing w:val="-1"/>
          <w:sz w:val="28"/>
        </w:rPr>
        <w:t>AV</w:t>
      </w:r>
      <w:r>
        <w:rPr>
          <w:color w:val="172A4D"/>
          <w:spacing w:val="-3"/>
          <w:sz w:val="28"/>
        </w:rPr>
        <w:t xml:space="preserve"> </w:t>
      </w:r>
      <w:r>
        <w:rPr>
          <w:color w:val="172A4D"/>
          <w:spacing w:val="-1"/>
          <w:sz w:val="28"/>
        </w:rPr>
        <w:t>=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19/6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=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3.16</w:t>
      </w:r>
      <w:r>
        <w:rPr>
          <w:color w:val="172A4D"/>
          <w:spacing w:val="-76"/>
          <w:sz w:val="28"/>
        </w:rPr>
        <w:t xml:space="preserve"> </w:t>
      </w:r>
      <w:r>
        <w:rPr>
          <w:color w:val="172A4D"/>
          <w:spacing w:val="-2"/>
          <w:sz w:val="28"/>
        </w:rPr>
        <w:t>Average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Velocity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of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sprin-2:</w:t>
      </w:r>
      <w:r>
        <w:rPr>
          <w:color w:val="172A4D"/>
          <w:spacing w:val="-19"/>
          <w:sz w:val="28"/>
        </w:rPr>
        <w:t xml:space="preserve"> </w:t>
      </w:r>
      <w:r>
        <w:rPr>
          <w:color w:val="172A4D"/>
          <w:spacing w:val="-1"/>
          <w:sz w:val="28"/>
        </w:rPr>
        <w:t>AV</w:t>
      </w:r>
      <w:r>
        <w:rPr>
          <w:color w:val="172A4D"/>
          <w:spacing w:val="-3"/>
          <w:sz w:val="28"/>
        </w:rPr>
        <w:t xml:space="preserve"> </w:t>
      </w:r>
      <w:r>
        <w:rPr>
          <w:color w:val="172A4D"/>
          <w:spacing w:val="-1"/>
          <w:sz w:val="28"/>
        </w:rPr>
        <w:t>=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10/6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=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1.66</w:t>
      </w:r>
      <w:r>
        <w:rPr>
          <w:color w:val="172A4D"/>
          <w:spacing w:val="-76"/>
          <w:sz w:val="28"/>
        </w:rPr>
        <w:t xml:space="preserve"> </w:t>
      </w:r>
      <w:r>
        <w:rPr>
          <w:color w:val="172A4D"/>
          <w:spacing w:val="-2"/>
          <w:sz w:val="28"/>
        </w:rPr>
        <w:t>Average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Velocity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of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sprin-3:</w:t>
      </w:r>
      <w:r>
        <w:rPr>
          <w:color w:val="172A4D"/>
          <w:spacing w:val="-19"/>
          <w:sz w:val="28"/>
        </w:rPr>
        <w:t xml:space="preserve"> </w:t>
      </w:r>
      <w:r>
        <w:rPr>
          <w:color w:val="172A4D"/>
          <w:spacing w:val="-1"/>
          <w:sz w:val="28"/>
        </w:rPr>
        <w:t>AV</w:t>
      </w:r>
      <w:r>
        <w:rPr>
          <w:color w:val="172A4D"/>
          <w:spacing w:val="-3"/>
          <w:sz w:val="28"/>
        </w:rPr>
        <w:t xml:space="preserve"> </w:t>
      </w:r>
      <w:r>
        <w:rPr>
          <w:color w:val="172A4D"/>
          <w:spacing w:val="-1"/>
          <w:sz w:val="28"/>
        </w:rPr>
        <w:t>=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20/6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=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3.33</w:t>
      </w:r>
      <w:r>
        <w:rPr>
          <w:color w:val="172A4D"/>
          <w:spacing w:val="-76"/>
          <w:sz w:val="28"/>
        </w:rPr>
        <w:t xml:space="preserve"> </w:t>
      </w:r>
      <w:r>
        <w:rPr>
          <w:color w:val="172A4D"/>
          <w:spacing w:val="-1"/>
          <w:sz w:val="28"/>
        </w:rPr>
        <w:t>Average</w:t>
      </w:r>
      <w:r>
        <w:rPr>
          <w:color w:val="172A4D"/>
          <w:spacing w:val="-5"/>
          <w:sz w:val="28"/>
        </w:rPr>
        <w:t xml:space="preserve"> </w:t>
      </w:r>
      <w:r>
        <w:rPr>
          <w:color w:val="172A4D"/>
          <w:spacing w:val="-1"/>
          <w:sz w:val="28"/>
        </w:rPr>
        <w:t>Velocity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of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sprin-4:</w:t>
      </w:r>
      <w:r>
        <w:rPr>
          <w:color w:val="172A4D"/>
          <w:spacing w:val="-18"/>
          <w:sz w:val="28"/>
        </w:rPr>
        <w:t xml:space="preserve"> </w:t>
      </w:r>
      <w:r>
        <w:rPr>
          <w:color w:val="172A4D"/>
          <w:spacing w:val="-1"/>
          <w:sz w:val="28"/>
        </w:rPr>
        <w:t>AV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=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15/6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=</w:t>
      </w:r>
      <w:r>
        <w:rPr>
          <w:color w:val="172A4D"/>
          <w:spacing w:val="-4"/>
          <w:sz w:val="28"/>
        </w:rPr>
        <w:t xml:space="preserve"> </w:t>
      </w:r>
      <w:r>
        <w:rPr>
          <w:color w:val="172A4D"/>
          <w:spacing w:val="-1"/>
          <w:sz w:val="28"/>
        </w:rPr>
        <w:t>2.5</w:t>
      </w:r>
    </w:p>
    <w:p w:rsidR="00DE5021" w:rsidRDefault="00DE5021">
      <w:pPr>
        <w:rPr>
          <w:sz w:val="30"/>
        </w:rPr>
      </w:pPr>
    </w:p>
    <w:p w:rsidR="00DE5021" w:rsidRDefault="00DE5021">
      <w:pPr>
        <w:rPr>
          <w:sz w:val="30"/>
        </w:rPr>
      </w:pPr>
    </w:p>
    <w:p w:rsidR="00DE5021" w:rsidRDefault="00DE5021">
      <w:pPr>
        <w:rPr>
          <w:sz w:val="30"/>
        </w:rPr>
      </w:pPr>
    </w:p>
    <w:p w:rsidR="00DE5021" w:rsidRDefault="00DE5021">
      <w:pPr>
        <w:rPr>
          <w:sz w:val="30"/>
        </w:rPr>
      </w:pPr>
    </w:p>
    <w:p w:rsidR="00DE5021" w:rsidRDefault="00DE5021">
      <w:pPr>
        <w:rPr>
          <w:sz w:val="30"/>
        </w:rPr>
      </w:pPr>
    </w:p>
    <w:p w:rsidR="00DE5021" w:rsidRDefault="00DE5021">
      <w:pPr>
        <w:rPr>
          <w:sz w:val="30"/>
        </w:rPr>
      </w:pPr>
    </w:p>
    <w:p w:rsidR="00DE5021" w:rsidRDefault="00DC6755">
      <w:pPr>
        <w:pStyle w:val="BodyText"/>
        <w:spacing w:before="214"/>
        <w:ind w:left="240"/>
        <w:jc w:val="both"/>
        <w:rPr>
          <w:u w:val="none"/>
        </w:rPr>
      </w:pPr>
      <w:proofErr w:type="spellStart"/>
      <w:r>
        <w:rPr>
          <w:color w:val="172A4D"/>
          <w:u w:val="none"/>
        </w:rPr>
        <w:t>Burndown</w:t>
      </w:r>
      <w:proofErr w:type="spellEnd"/>
      <w:r>
        <w:rPr>
          <w:color w:val="172A4D"/>
          <w:spacing w:val="-7"/>
          <w:u w:val="none"/>
        </w:rPr>
        <w:t xml:space="preserve"> </w:t>
      </w:r>
      <w:r>
        <w:rPr>
          <w:color w:val="172A4D"/>
          <w:u w:val="none"/>
        </w:rPr>
        <w:t>Chart:</w:t>
      </w:r>
    </w:p>
    <w:p w:rsidR="00DE5021" w:rsidRDefault="00DE5021">
      <w:pPr>
        <w:pStyle w:val="BodyText"/>
        <w:spacing w:before="1"/>
        <w:rPr>
          <w:sz w:val="26"/>
          <w:u w:val="none"/>
        </w:rPr>
      </w:pPr>
    </w:p>
    <w:p w:rsidR="00DE5021" w:rsidRDefault="00DC6755">
      <w:pPr>
        <w:ind w:left="240" w:right="407"/>
      </w:pPr>
      <w:r>
        <w:rPr>
          <w:color w:val="172A4D"/>
          <w:spacing w:val="-1"/>
        </w:rPr>
        <w:t xml:space="preserve">A burn down chart is a graphical representation of work left to do versus </w:t>
      </w:r>
      <w:r>
        <w:rPr>
          <w:color w:val="172A4D"/>
        </w:rPr>
        <w:t xml:space="preserve">time. It is often used in agile </w:t>
      </w:r>
      <w:hyperlink r:id="rId6">
        <w:r>
          <w:rPr>
            <w:color w:val="172A4D"/>
          </w:rPr>
          <w:t xml:space="preserve">software development </w:t>
        </w:r>
      </w:hyperlink>
      <w:r>
        <w:rPr>
          <w:color w:val="172A4D"/>
        </w:rPr>
        <w:t>methodologies such</w:t>
      </w:r>
      <w:r>
        <w:rPr>
          <w:color w:val="172A4D"/>
          <w:spacing w:val="1"/>
        </w:rPr>
        <w:t xml:space="preserve"> </w:t>
      </w:r>
      <w:r>
        <w:rPr>
          <w:color w:val="172A4D"/>
        </w:rPr>
        <w:t>as</w:t>
      </w:r>
      <w:r>
        <w:rPr>
          <w:color w:val="172A4D"/>
          <w:spacing w:val="-3"/>
        </w:rPr>
        <w:t xml:space="preserve"> </w:t>
      </w:r>
      <w:hyperlink r:id="rId7">
        <w:r>
          <w:rPr>
            <w:color w:val="172A4D"/>
          </w:rPr>
          <w:t>Scrum</w:t>
        </w:r>
      </w:hyperlink>
      <w:r>
        <w:rPr>
          <w:color w:val="172A4D"/>
        </w:rPr>
        <w:t>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However,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can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be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applied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any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project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containing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measurable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progress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over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time.</w:t>
      </w:r>
    </w:p>
    <w:p w:rsidR="00DE5021" w:rsidRDefault="00DE5021"/>
    <w:p w:rsidR="00CC1212" w:rsidRDefault="00CC1212"/>
    <w:p w:rsidR="00CC1212" w:rsidRDefault="00CC1212"/>
    <w:p w:rsidR="00CC1212" w:rsidRDefault="00CC1212"/>
    <w:p w:rsidR="00CC1212" w:rsidRDefault="00CC1212"/>
    <w:p w:rsidR="00CC1212" w:rsidRDefault="00CC1212"/>
    <w:p w:rsidR="00CC1212" w:rsidRDefault="00CC1212">
      <w:r>
        <w:rPr>
          <w:noProof/>
        </w:rPr>
        <w:drawing>
          <wp:inline distT="0" distB="0" distL="0" distR="0">
            <wp:extent cx="9398000" cy="390778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0" cy="390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212" w:rsidRDefault="00CC1212"/>
    <w:p w:rsidR="00CC1212" w:rsidRDefault="00CC1212"/>
    <w:p w:rsidR="00CC1212" w:rsidRDefault="00CC1212"/>
    <w:p w:rsidR="00CC1212" w:rsidRDefault="00CC1212"/>
    <w:p w:rsidR="00CC1212" w:rsidRDefault="00CC1212">
      <w:r>
        <w:rPr>
          <w:noProof/>
        </w:rPr>
        <w:lastRenderedPageBreak/>
        <w:drawing>
          <wp:inline distT="0" distB="0" distL="0" distR="0">
            <wp:extent cx="9398000" cy="43283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0" cy="432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212" w:rsidRDefault="00CC1212"/>
    <w:p w:rsidR="00CC1212" w:rsidRDefault="00CC1212"/>
    <w:p w:rsidR="00CC1212" w:rsidRDefault="00CC1212"/>
    <w:p w:rsidR="00CC1212" w:rsidRDefault="00CC1212">
      <w:pPr>
        <w:sectPr w:rsidR="00CC1212">
          <w:pgSz w:w="16840" w:h="11920" w:orient="landscape"/>
          <w:pgMar w:top="1120" w:right="840" w:bottom="280" w:left="1200" w:header="720" w:footer="720" w:gutter="0"/>
          <w:cols w:space="720"/>
        </w:sectPr>
      </w:pPr>
      <w:r>
        <w:rPr>
          <w:noProof/>
        </w:rPr>
        <w:lastRenderedPageBreak/>
        <w:drawing>
          <wp:inline distT="0" distB="0" distL="0" distR="0">
            <wp:extent cx="9398000" cy="43014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0" cy="430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021" w:rsidRDefault="00DE5021" w:rsidP="00CC1212">
      <w:pPr>
        <w:pStyle w:val="BodyText"/>
        <w:spacing w:before="93"/>
        <w:ind w:right="7811"/>
        <w:rPr>
          <w:u w:val="none"/>
        </w:rPr>
      </w:pPr>
      <w:hyperlink r:id="rId11">
        <w:r w:rsidR="00DC6755">
          <w:rPr>
            <w:color w:val="0462C1"/>
            <w:spacing w:val="-1"/>
            <w:u w:val="thick" w:color="0462C1"/>
          </w:rPr>
          <w:t>https://www.visual-paradigm.com/scrum/scrum-burndown-chart/</w:t>
        </w:r>
      </w:hyperlink>
      <w:r w:rsidR="00DC6755">
        <w:rPr>
          <w:color w:val="0462C1"/>
          <w:spacing w:val="-59"/>
          <w:u w:val="none"/>
        </w:rPr>
        <w:t xml:space="preserve"> </w:t>
      </w:r>
      <w:hyperlink r:id="rId12">
        <w:r w:rsidR="00DC6755">
          <w:rPr>
            <w:color w:val="0462C1"/>
            <w:u w:val="thick" w:color="0462C1"/>
          </w:rPr>
          <w:t>https://www.atlassian.com/agile/tutorials/burndown-charts</w:t>
        </w:r>
      </w:hyperlink>
    </w:p>
    <w:p w:rsidR="00DE5021" w:rsidRDefault="00DE5021">
      <w:pPr>
        <w:pStyle w:val="BodyText"/>
        <w:rPr>
          <w:sz w:val="24"/>
          <w:u w:val="none"/>
        </w:rPr>
      </w:pPr>
    </w:p>
    <w:p w:rsidR="00DE5021" w:rsidRDefault="00DE5021">
      <w:pPr>
        <w:pStyle w:val="BodyText"/>
        <w:spacing w:before="1"/>
        <w:rPr>
          <w:sz w:val="24"/>
          <w:u w:val="none"/>
        </w:rPr>
      </w:pPr>
    </w:p>
    <w:p w:rsidR="00DE5021" w:rsidRDefault="00DC6755">
      <w:pPr>
        <w:pStyle w:val="BodyText"/>
        <w:ind w:left="240"/>
        <w:rPr>
          <w:u w:val="none"/>
        </w:rPr>
      </w:pPr>
      <w:r>
        <w:rPr>
          <w:color w:val="172A4D"/>
          <w:u w:val="none"/>
        </w:rPr>
        <w:t>Reference:</w:t>
      </w:r>
    </w:p>
    <w:p w:rsidR="00DE5021" w:rsidRDefault="00DE5021">
      <w:pPr>
        <w:pStyle w:val="BodyText"/>
        <w:ind w:left="240" w:right="6565"/>
        <w:rPr>
          <w:u w:val="none"/>
        </w:rPr>
      </w:pPr>
      <w:hyperlink r:id="rId13">
        <w:r w:rsidR="00DC6755">
          <w:rPr>
            <w:color w:val="0462C1"/>
            <w:u w:val="thick" w:color="0462C1"/>
          </w:rPr>
          <w:t>https://www.atlassian.com/agile/project-management</w:t>
        </w:r>
      </w:hyperlink>
      <w:r w:rsidR="00DC6755">
        <w:rPr>
          <w:color w:val="0462C1"/>
          <w:spacing w:val="1"/>
          <w:u w:val="none"/>
        </w:rPr>
        <w:t xml:space="preserve"> </w:t>
      </w:r>
      <w:hyperlink r:id="rId14">
        <w:r w:rsidR="00DC6755">
          <w:rPr>
            <w:color w:val="0462C1"/>
            <w:spacing w:val="-1"/>
            <w:u w:val="thick" w:color="0462C1"/>
          </w:rPr>
          <w:t>https://www.atlassian.com/agile/tutorials/how</w:t>
        </w:r>
        <w:r w:rsidR="00DC6755">
          <w:rPr>
            <w:color w:val="0462C1"/>
            <w:spacing w:val="-1"/>
            <w:u w:val="thick" w:color="0462C1"/>
          </w:rPr>
          <w:t>-to-do-scrum-with-jira-software</w:t>
        </w:r>
      </w:hyperlink>
      <w:r w:rsidR="00DC6755">
        <w:rPr>
          <w:color w:val="0462C1"/>
          <w:u w:val="none"/>
        </w:rPr>
        <w:t xml:space="preserve"> </w:t>
      </w:r>
      <w:hyperlink r:id="rId15">
        <w:r w:rsidR="00DC6755">
          <w:rPr>
            <w:color w:val="0462C1"/>
            <w:u w:val="thick" w:color="0462C1"/>
          </w:rPr>
          <w:t>https://www.atlassian.com/agile/tutorials/epics</w:t>
        </w:r>
      </w:hyperlink>
      <w:r w:rsidR="00DC6755">
        <w:rPr>
          <w:color w:val="0462C1"/>
          <w:spacing w:val="1"/>
          <w:u w:val="none"/>
        </w:rPr>
        <w:t xml:space="preserve"> </w:t>
      </w:r>
      <w:hyperlink r:id="rId16">
        <w:r w:rsidR="00DC6755">
          <w:rPr>
            <w:color w:val="0462C1"/>
            <w:u w:val="thick" w:color="0462C1"/>
          </w:rPr>
          <w:t>https://www.atlassian.com/agile/tutorials/sp</w:t>
        </w:r>
        <w:r w:rsidR="00DC6755">
          <w:rPr>
            <w:color w:val="0462C1"/>
            <w:u w:val="thick" w:color="0462C1"/>
          </w:rPr>
          <w:t>rints</w:t>
        </w:r>
      </w:hyperlink>
      <w:r w:rsidR="00DC6755">
        <w:rPr>
          <w:color w:val="0462C1"/>
          <w:spacing w:val="1"/>
          <w:u w:val="none"/>
        </w:rPr>
        <w:t xml:space="preserve"> </w:t>
      </w:r>
      <w:hyperlink r:id="rId17">
        <w:r w:rsidR="00DC6755">
          <w:rPr>
            <w:color w:val="0462C1"/>
            <w:u w:val="thick" w:color="0462C1"/>
          </w:rPr>
          <w:t>https://www.atlassian.com/agile/project-management/estimation</w:t>
        </w:r>
      </w:hyperlink>
      <w:r w:rsidR="00DC6755">
        <w:rPr>
          <w:color w:val="0462C1"/>
          <w:spacing w:val="1"/>
          <w:u w:val="none"/>
        </w:rPr>
        <w:t xml:space="preserve"> </w:t>
      </w:r>
      <w:hyperlink r:id="rId18">
        <w:r w:rsidR="00DC6755">
          <w:rPr>
            <w:color w:val="0462C1"/>
            <w:u w:val="thick" w:color="0462C1"/>
          </w:rPr>
          <w:t>https://www.atlassian.com/agile/tu</w:t>
        </w:r>
        <w:r w:rsidR="00DC6755">
          <w:rPr>
            <w:color w:val="0462C1"/>
            <w:u w:val="thick" w:color="0462C1"/>
          </w:rPr>
          <w:t>torials/burndown-charts</w:t>
        </w:r>
      </w:hyperlink>
    </w:p>
    <w:sectPr w:rsidR="00DE5021" w:rsidSect="00DE5021">
      <w:pgSz w:w="16840" w:h="11920" w:orient="landscape"/>
      <w:pgMar w:top="1120" w:right="84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E5021"/>
    <w:rsid w:val="00CC1212"/>
    <w:rsid w:val="00DC6755"/>
    <w:rsid w:val="00DE5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5021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5021"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"/>
    <w:qFormat/>
    <w:rsid w:val="00DE5021"/>
    <w:pPr>
      <w:spacing w:before="91"/>
      <w:ind w:left="2733" w:right="250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DE5021"/>
  </w:style>
  <w:style w:type="paragraph" w:customStyle="1" w:styleId="TableParagraph">
    <w:name w:val="Table Paragraph"/>
    <w:basedOn w:val="Normal"/>
    <w:uiPriority w:val="1"/>
    <w:qFormat/>
    <w:rsid w:val="00DE5021"/>
    <w:pPr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1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212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atlassian.com/agile/project-management" TargetMode="External"/><Relationship Id="rId18" Type="http://schemas.openxmlformats.org/officeDocument/2006/relationships/hyperlink" Target="https://www.atlassian.com/agile/tutorials/burndown-char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burndown-charts" TargetMode="External"/><Relationship Id="rId17" Type="http://schemas.openxmlformats.org/officeDocument/2006/relationships/hyperlink" Target="https://www.atlassian.com/agile/project-management/esti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tlassian.com/agile/tutorials/sprin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visual-paradigm.com/scrum/scrum-burndown-chart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atlassian.com/agile/tutorials/epics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atlassian.com/agile/tutorials/how-to-do-scrum-with-jira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E47CF-632E-43D9-9E25-5B5148499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Planning Template</vt:lpstr>
    </vt:vector>
  </TitlesOfParts>
  <Company/>
  <LinksUpToDate>false</LinksUpToDate>
  <CharactersWithSpaces>4206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Template</dc:title>
  <dc:creator>ANANDH</dc:creator>
  <cp:lastModifiedBy>Windows User</cp:lastModifiedBy>
  <cp:revision>2</cp:revision>
  <dcterms:created xsi:type="dcterms:W3CDTF">2022-11-18T05:53:00Z</dcterms:created>
  <dcterms:modified xsi:type="dcterms:W3CDTF">2022-11-18T05:53:00Z</dcterms:modified>
</cp:coreProperties>
</file>