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93F3" w14:textId="77777777" w:rsidR="00DF71B8" w:rsidRDefault="00000000">
      <w:pPr>
        <w:spacing w:after="135"/>
        <w:ind w:left="-5" w:hanging="10"/>
      </w:pPr>
      <w:r>
        <w:t xml:space="preserve">                              </w:t>
      </w:r>
      <w:r>
        <w:rPr>
          <w:rFonts w:ascii="Times New Roman" w:eastAsia="Times New Roman" w:hAnsi="Times New Roman" w:cs="Times New Roman"/>
          <w:b/>
          <w:sz w:val="32"/>
        </w:rPr>
        <w:t xml:space="preserve">               PROJECT DESIGN PHASE-1</w:t>
      </w:r>
      <w:r>
        <w:rPr>
          <w:sz w:val="32"/>
          <w:vertAlign w:val="subscript"/>
        </w:rPr>
        <w:t xml:space="preserve"> </w:t>
      </w:r>
    </w:p>
    <w:p w14:paraId="683C9370" w14:textId="18D0CFD2" w:rsidR="00DF71B8" w:rsidRDefault="00D75B0F" w:rsidP="00D75B0F">
      <w:pPr>
        <w:spacing w:after="0"/>
        <w:ind w:left="-5" w:hanging="10"/>
        <w:jc w:val="center"/>
      </w:pPr>
      <w:r>
        <w:rPr>
          <w:rFonts w:ascii="Times New Roman" w:eastAsia="Times New Roman" w:hAnsi="Times New Roman" w:cs="Times New Roman"/>
          <w:b/>
          <w:sz w:val="32"/>
        </w:rPr>
        <w:t xml:space="preserve">                   Proposed solution</w:t>
      </w:r>
    </w:p>
    <w:tbl>
      <w:tblPr>
        <w:tblStyle w:val="TableGrid"/>
        <w:tblW w:w="9019" w:type="dxa"/>
        <w:tblInd w:w="5" w:type="dxa"/>
        <w:tblCellMar>
          <w:top w:w="50" w:type="dxa"/>
          <w:left w:w="105" w:type="dxa"/>
          <w:bottom w:w="0" w:type="dxa"/>
          <w:right w:w="115" w:type="dxa"/>
        </w:tblCellMar>
        <w:tblLook w:val="04A0" w:firstRow="1" w:lastRow="0" w:firstColumn="1" w:lastColumn="0" w:noHBand="0" w:noVBand="1"/>
      </w:tblPr>
      <w:tblGrid>
        <w:gridCol w:w="4512"/>
        <w:gridCol w:w="4507"/>
      </w:tblGrid>
      <w:tr w:rsidR="00DF71B8" w14:paraId="24930330" w14:textId="77777777">
        <w:trPr>
          <w:trHeight w:val="340"/>
        </w:trPr>
        <w:tc>
          <w:tcPr>
            <w:tcW w:w="4512" w:type="dxa"/>
            <w:tcBorders>
              <w:top w:val="single" w:sz="4" w:space="0" w:color="000000"/>
              <w:left w:val="single" w:sz="4" w:space="0" w:color="000000"/>
              <w:bottom w:val="single" w:sz="4" w:space="0" w:color="000000"/>
              <w:right w:val="single" w:sz="4" w:space="0" w:color="000000"/>
            </w:tcBorders>
          </w:tcPr>
          <w:p w14:paraId="76F1186F" w14:textId="77777777" w:rsidR="00DF71B8" w:rsidRDefault="00000000">
            <w:pPr>
              <w:spacing w:after="0"/>
              <w:ind w:left="5"/>
            </w:pPr>
            <w:r>
              <w:rPr>
                <w:sz w:val="24"/>
              </w:rP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1A4357FB" w14:textId="3C5BE631" w:rsidR="00DF71B8" w:rsidRDefault="00000000">
            <w:pPr>
              <w:spacing w:after="0"/>
            </w:pPr>
            <w:r>
              <w:rPr>
                <w:sz w:val="24"/>
              </w:rPr>
              <w:t>1</w:t>
            </w:r>
            <w:r w:rsidR="00D75B0F">
              <w:rPr>
                <w:sz w:val="24"/>
              </w:rPr>
              <w:t>7</w:t>
            </w:r>
            <w:r>
              <w:rPr>
                <w:sz w:val="24"/>
              </w:rPr>
              <w:t xml:space="preserve"> OCTOBER 2022 </w:t>
            </w:r>
          </w:p>
        </w:tc>
      </w:tr>
      <w:tr w:rsidR="00DF71B8" w14:paraId="090D3D93" w14:textId="77777777">
        <w:trPr>
          <w:trHeight w:val="355"/>
        </w:trPr>
        <w:tc>
          <w:tcPr>
            <w:tcW w:w="4512" w:type="dxa"/>
            <w:tcBorders>
              <w:top w:val="single" w:sz="4" w:space="0" w:color="000000"/>
              <w:left w:val="single" w:sz="4" w:space="0" w:color="000000"/>
              <w:bottom w:val="single" w:sz="4" w:space="0" w:color="000000"/>
              <w:right w:val="single" w:sz="4" w:space="0" w:color="000000"/>
            </w:tcBorders>
          </w:tcPr>
          <w:p w14:paraId="36EE1B75" w14:textId="77777777" w:rsidR="00DF71B8" w:rsidRDefault="00000000">
            <w:pPr>
              <w:spacing w:after="0"/>
              <w:ind w:left="5"/>
            </w:pPr>
            <w:r>
              <w:rPr>
                <w:sz w:val="24"/>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67A03B3B" w14:textId="25868850" w:rsidR="00DF71B8" w:rsidRDefault="00000000">
            <w:pPr>
              <w:spacing w:after="0"/>
            </w:pPr>
            <w:r>
              <w:rPr>
                <w:color w:val="222222"/>
                <w:sz w:val="24"/>
              </w:rPr>
              <w:t>PNT2022TMID</w:t>
            </w:r>
            <w:r w:rsidR="00D75B0F">
              <w:rPr>
                <w:color w:val="222222"/>
                <w:sz w:val="24"/>
              </w:rPr>
              <w:t>1181</w:t>
            </w:r>
          </w:p>
        </w:tc>
      </w:tr>
      <w:tr w:rsidR="00DF71B8" w14:paraId="2770C321" w14:textId="77777777">
        <w:trPr>
          <w:trHeight w:val="595"/>
        </w:trPr>
        <w:tc>
          <w:tcPr>
            <w:tcW w:w="4512" w:type="dxa"/>
            <w:tcBorders>
              <w:top w:val="single" w:sz="4" w:space="0" w:color="000000"/>
              <w:left w:val="single" w:sz="4" w:space="0" w:color="000000"/>
              <w:bottom w:val="single" w:sz="4" w:space="0" w:color="000000"/>
              <w:right w:val="single" w:sz="4" w:space="0" w:color="000000"/>
            </w:tcBorders>
          </w:tcPr>
          <w:p w14:paraId="5BFFDC89" w14:textId="77777777" w:rsidR="00DF71B8" w:rsidRDefault="00000000">
            <w:pPr>
              <w:spacing w:after="0"/>
              <w:ind w:left="5"/>
            </w:pPr>
            <w:r>
              <w:rPr>
                <w:sz w:val="24"/>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01BC4D17" w14:textId="77777777" w:rsidR="00DF71B8" w:rsidRDefault="00000000">
            <w:pPr>
              <w:spacing w:after="0"/>
            </w:pPr>
            <w:r>
              <w:rPr>
                <w:color w:val="35475C"/>
                <w:sz w:val="24"/>
              </w:rPr>
              <w:t xml:space="preserve">Industry-Specific Intelligent Fire </w:t>
            </w:r>
          </w:p>
          <w:p w14:paraId="2FE60C40" w14:textId="77777777" w:rsidR="00DF71B8" w:rsidRDefault="00000000">
            <w:pPr>
              <w:spacing w:after="0"/>
            </w:pPr>
            <w:r>
              <w:rPr>
                <w:color w:val="35475C"/>
                <w:sz w:val="24"/>
              </w:rPr>
              <w:t>Management System</w:t>
            </w:r>
            <w:r>
              <w:rPr>
                <w:sz w:val="24"/>
              </w:rPr>
              <w:t xml:space="preserve"> </w:t>
            </w:r>
          </w:p>
        </w:tc>
      </w:tr>
      <w:tr w:rsidR="00DF71B8" w14:paraId="615B8683" w14:textId="77777777">
        <w:trPr>
          <w:trHeight w:val="325"/>
        </w:trPr>
        <w:tc>
          <w:tcPr>
            <w:tcW w:w="4512" w:type="dxa"/>
            <w:tcBorders>
              <w:top w:val="single" w:sz="4" w:space="0" w:color="000000"/>
              <w:left w:val="single" w:sz="4" w:space="0" w:color="000000"/>
              <w:bottom w:val="single" w:sz="4" w:space="0" w:color="000000"/>
              <w:right w:val="single" w:sz="4" w:space="0" w:color="000000"/>
            </w:tcBorders>
          </w:tcPr>
          <w:p w14:paraId="2BFA853B" w14:textId="77777777" w:rsidR="00DF71B8" w:rsidRDefault="00000000">
            <w:pPr>
              <w:spacing w:after="0"/>
              <w:ind w:left="5"/>
            </w:pPr>
            <w:r>
              <w:rPr>
                <w:sz w:val="24"/>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44D603C5" w14:textId="77777777" w:rsidR="00DF71B8" w:rsidRDefault="00000000">
            <w:pPr>
              <w:spacing w:after="0"/>
            </w:pPr>
            <w:r>
              <w:rPr>
                <w:sz w:val="24"/>
              </w:rPr>
              <w:t xml:space="preserve">2 MARKS </w:t>
            </w:r>
          </w:p>
        </w:tc>
      </w:tr>
    </w:tbl>
    <w:p w14:paraId="0F4449A7" w14:textId="77777777" w:rsidR="00DF71B8" w:rsidRDefault="00000000">
      <w:r>
        <w:rPr>
          <w:rFonts w:ascii="Times New Roman" w:eastAsia="Times New Roman" w:hAnsi="Times New Roman" w:cs="Times New Roman"/>
          <w:b/>
          <w:sz w:val="32"/>
        </w:rPr>
        <w:t xml:space="preserve"> </w:t>
      </w:r>
    </w:p>
    <w:p w14:paraId="49CA3B06" w14:textId="3F6B7AEA" w:rsidR="00DF71B8" w:rsidRDefault="00000000">
      <w:pPr>
        <w:spacing w:after="189"/>
        <w:ind w:left="-5" w:hanging="10"/>
      </w:pPr>
      <w:r>
        <w:rPr>
          <w:rFonts w:ascii="Times New Roman" w:eastAsia="Times New Roman" w:hAnsi="Times New Roman" w:cs="Times New Roman"/>
          <w:b/>
          <w:sz w:val="32"/>
        </w:rPr>
        <w:t xml:space="preserve">PROPOSED SOLUTION : </w:t>
      </w:r>
    </w:p>
    <w:p w14:paraId="6E472739" w14:textId="20518060" w:rsidR="00DF71B8" w:rsidRDefault="00000000">
      <w:pPr>
        <w:spacing w:after="0"/>
      </w:pPr>
      <w:r>
        <w:rPr>
          <w:sz w:val="24"/>
        </w:rPr>
        <w:t xml:space="preserve">Project team shall fill the following information in the proposed solution </w:t>
      </w:r>
      <w:r w:rsidR="00D75B0F">
        <w:rPr>
          <w:sz w:val="24"/>
        </w:rPr>
        <w:t>.</w:t>
      </w:r>
    </w:p>
    <w:tbl>
      <w:tblPr>
        <w:tblStyle w:val="TableGrid"/>
        <w:tblW w:w="9114" w:type="dxa"/>
        <w:tblInd w:w="5" w:type="dxa"/>
        <w:tblCellMar>
          <w:top w:w="50" w:type="dxa"/>
          <w:left w:w="110" w:type="dxa"/>
          <w:bottom w:w="0" w:type="dxa"/>
          <w:right w:w="111" w:type="dxa"/>
        </w:tblCellMar>
        <w:tblLook w:val="04A0" w:firstRow="1" w:lastRow="0" w:firstColumn="1" w:lastColumn="0" w:noHBand="0" w:noVBand="1"/>
      </w:tblPr>
      <w:tblGrid>
        <w:gridCol w:w="510"/>
        <w:gridCol w:w="4322"/>
        <w:gridCol w:w="4282"/>
      </w:tblGrid>
      <w:tr w:rsidR="00DF71B8" w14:paraId="52B20A2F" w14:textId="77777777">
        <w:trPr>
          <w:trHeight w:val="2061"/>
        </w:trPr>
        <w:tc>
          <w:tcPr>
            <w:tcW w:w="511" w:type="dxa"/>
            <w:tcBorders>
              <w:top w:val="single" w:sz="4" w:space="0" w:color="000000"/>
              <w:left w:val="single" w:sz="4" w:space="0" w:color="000000"/>
              <w:bottom w:val="single" w:sz="4" w:space="0" w:color="000000"/>
              <w:right w:val="single" w:sz="4" w:space="0" w:color="000000"/>
            </w:tcBorders>
          </w:tcPr>
          <w:p w14:paraId="3AB8B1F0" w14:textId="77777777" w:rsidR="00DF71B8" w:rsidRDefault="00000000">
            <w:pPr>
              <w:spacing w:after="0"/>
            </w:pPr>
            <w:r>
              <w:rPr>
                <w:sz w:val="24"/>
              </w:rPr>
              <w:t xml:space="preserve">1 </w:t>
            </w:r>
          </w:p>
        </w:tc>
        <w:tc>
          <w:tcPr>
            <w:tcW w:w="4322" w:type="dxa"/>
            <w:tcBorders>
              <w:top w:val="single" w:sz="4" w:space="0" w:color="000000"/>
              <w:left w:val="single" w:sz="4" w:space="0" w:color="000000"/>
              <w:bottom w:val="single" w:sz="4" w:space="0" w:color="000000"/>
              <w:right w:val="single" w:sz="4" w:space="0" w:color="000000"/>
            </w:tcBorders>
          </w:tcPr>
          <w:p w14:paraId="5A8F2452" w14:textId="77777777" w:rsidR="00DF71B8" w:rsidRDefault="00000000">
            <w:pPr>
              <w:spacing w:after="0"/>
            </w:pPr>
            <w:r>
              <w:rPr>
                <w:sz w:val="24"/>
              </w:rPr>
              <w:t xml:space="preserve">Problem Statement(problem to be solved) </w:t>
            </w:r>
          </w:p>
        </w:tc>
        <w:tc>
          <w:tcPr>
            <w:tcW w:w="4282" w:type="dxa"/>
            <w:tcBorders>
              <w:top w:val="single" w:sz="4" w:space="0" w:color="000000"/>
              <w:left w:val="single" w:sz="4" w:space="0" w:color="000000"/>
              <w:bottom w:val="single" w:sz="4" w:space="0" w:color="000000"/>
              <w:right w:val="single" w:sz="4" w:space="0" w:color="000000"/>
            </w:tcBorders>
          </w:tcPr>
          <w:p w14:paraId="4071395A" w14:textId="77777777" w:rsidR="00DF71B8" w:rsidRDefault="00000000">
            <w:pPr>
              <w:spacing w:after="0"/>
            </w:pPr>
            <w:r>
              <w:rPr>
                <w:sz w:val="24"/>
              </w:rPr>
              <w:t xml:space="preserve">Safety is a crucial consideration in the design of residential and commercial buildings to safeguard against the loss of life and damage to property. The existing fire alarm system on market nowadays is too complex in terms of its design and structure. </w:t>
            </w:r>
            <w:r>
              <w:t xml:space="preserve"> </w:t>
            </w:r>
          </w:p>
        </w:tc>
      </w:tr>
      <w:tr w:rsidR="00DF71B8" w14:paraId="5CA4B3E7" w14:textId="77777777">
        <w:trPr>
          <w:trHeight w:val="1771"/>
        </w:trPr>
        <w:tc>
          <w:tcPr>
            <w:tcW w:w="511" w:type="dxa"/>
            <w:tcBorders>
              <w:top w:val="single" w:sz="4" w:space="0" w:color="000000"/>
              <w:left w:val="single" w:sz="4" w:space="0" w:color="000000"/>
              <w:bottom w:val="single" w:sz="4" w:space="0" w:color="000000"/>
              <w:right w:val="single" w:sz="4" w:space="0" w:color="000000"/>
            </w:tcBorders>
          </w:tcPr>
          <w:p w14:paraId="133D9AC6" w14:textId="77777777" w:rsidR="00DF71B8" w:rsidRDefault="00000000">
            <w:pPr>
              <w:spacing w:after="0"/>
            </w:pPr>
            <w:r>
              <w:rPr>
                <w:sz w:val="24"/>
              </w:rPr>
              <w:t xml:space="preserve">2 </w:t>
            </w:r>
          </w:p>
        </w:tc>
        <w:tc>
          <w:tcPr>
            <w:tcW w:w="4322" w:type="dxa"/>
            <w:tcBorders>
              <w:top w:val="single" w:sz="4" w:space="0" w:color="000000"/>
              <w:left w:val="single" w:sz="4" w:space="0" w:color="000000"/>
              <w:bottom w:val="single" w:sz="4" w:space="0" w:color="000000"/>
              <w:right w:val="single" w:sz="4" w:space="0" w:color="000000"/>
            </w:tcBorders>
          </w:tcPr>
          <w:p w14:paraId="3D674E69" w14:textId="77777777" w:rsidR="00DF71B8" w:rsidRDefault="00000000">
            <w:pPr>
              <w:spacing w:after="0"/>
            </w:pPr>
            <w:r>
              <w:rPr>
                <w:sz w:val="24"/>
              </w:rPr>
              <w:t xml:space="preserve">Idea/Solution Description </w:t>
            </w:r>
          </w:p>
        </w:tc>
        <w:tc>
          <w:tcPr>
            <w:tcW w:w="4282" w:type="dxa"/>
            <w:tcBorders>
              <w:top w:val="single" w:sz="4" w:space="0" w:color="000000"/>
              <w:left w:val="single" w:sz="4" w:space="0" w:color="000000"/>
              <w:bottom w:val="single" w:sz="4" w:space="0" w:color="000000"/>
              <w:right w:val="single" w:sz="4" w:space="0" w:color="000000"/>
            </w:tcBorders>
          </w:tcPr>
          <w:p w14:paraId="3F37D9A0" w14:textId="77777777" w:rsidR="00DF71B8" w:rsidRDefault="00000000">
            <w:pPr>
              <w:spacing w:after="0"/>
            </w:pPr>
            <w:r>
              <w:rPr>
                <w:sz w:val="24"/>
              </w:rPr>
              <w:t xml:space="preserve">Create a fire management tracker which helps individuals and business organizations to smartly track any sense of flame or gas in the place to be covered. The entire location data will be stored in the database. </w:t>
            </w:r>
          </w:p>
        </w:tc>
      </w:tr>
      <w:tr w:rsidR="00DF71B8" w14:paraId="0CD87560" w14:textId="77777777">
        <w:trPr>
          <w:trHeight w:val="890"/>
        </w:trPr>
        <w:tc>
          <w:tcPr>
            <w:tcW w:w="511" w:type="dxa"/>
            <w:tcBorders>
              <w:top w:val="single" w:sz="4" w:space="0" w:color="000000"/>
              <w:left w:val="single" w:sz="4" w:space="0" w:color="000000"/>
              <w:bottom w:val="single" w:sz="4" w:space="0" w:color="000000"/>
              <w:right w:val="single" w:sz="4" w:space="0" w:color="000000"/>
            </w:tcBorders>
          </w:tcPr>
          <w:p w14:paraId="35968A86" w14:textId="77777777" w:rsidR="00DF71B8" w:rsidRDefault="00000000">
            <w:pPr>
              <w:spacing w:after="0"/>
            </w:pPr>
            <w:r>
              <w:rPr>
                <w:sz w:val="24"/>
              </w:rPr>
              <w:t xml:space="preserve">3 </w:t>
            </w:r>
          </w:p>
        </w:tc>
        <w:tc>
          <w:tcPr>
            <w:tcW w:w="4322" w:type="dxa"/>
            <w:tcBorders>
              <w:top w:val="single" w:sz="4" w:space="0" w:color="000000"/>
              <w:left w:val="single" w:sz="4" w:space="0" w:color="000000"/>
              <w:bottom w:val="single" w:sz="4" w:space="0" w:color="000000"/>
              <w:right w:val="single" w:sz="4" w:space="0" w:color="000000"/>
            </w:tcBorders>
          </w:tcPr>
          <w:p w14:paraId="6B4CF5D8" w14:textId="77777777" w:rsidR="00DF71B8" w:rsidRDefault="00000000">
            <w:pPr>
              <w:spacing w:after="0"/>
            </w:pPr>
            <w:r>
              <w:rPr>
                <w:sz w:val="24"/>
              </w:rPr>
              <w:t xml:space="preserve">Novelty/ Uniqueness </w:t>
            </w:r>
          </w:p>
        </w:tc>
        <w:tc>
          <w:tcPr>
            <w:tcW w:w="4282" w:type="dxa"/>
            <w:tcBorders>
              <w:top w:val="single" w:sz="4" w:space="0" w:color="000000"/>
              <w:left w:val="single" w:sz="4" w:space="0" w:color="000000"/>
              <w:bottom w:val="single" w:sz="4" w:space="0" w:color="000000"/>
              <w:right w:val="single" w:sz="4" w:space="0" w:color="000000"/>
            </w:tcBorders>
          </w:tcPr>
          <w:p w14:paraId="02803E08" w14:textId="77777777" w:rsidR="00DF71B8" w:rsidRDefault="00000000">
            <w:pPr>
              <w:spacing w:after="0"/>
            </w:pPr>
            <w:r>
              <w:rPr>
                <w:sz w:val="24"/>
              </w:rPr>
              <w:t xml:space="preserve">The novelty of the work is that the system automatically alerts the individual/ business organization. </w:t>
            </w:r>
          </w:p>
        </w:tc>
      </w:tr>
      <w:tr w:rsidR="00DF71B8" w14:paraId="69EC483B" w14:textId="77777777">
        <w:trPr>
          <w:trHeight w:val="890"/>
        </w:trPr>
        <w:tc>
          <w:tcPr>
            <w:tcW w:w="511" w:type="dxa"/>
            <w:tcBorders>
              <w:top w:val="single" w:sz="4" w:space="0" w:color="000000"/>
              <w:left w:val="single" w:sz="4" w:space="0" w:color="000000"/>
              <w:bottom w:val="single" w:sz="4" w:space="0" w:color="000000"/>
              <w:right w:val="single" w:sz="4" w:space="0" w:color="000000"/>
            </w:tcBorders>
          </w:tcPr>
          <w:p w14:paraId="671BADC1" w14:textId="77777777" w:rsidR="00DF71B8" w:rsidRDefault="00000000">
            <w:pPr>
              <w:spacing w:after="0"/>
            </w:pPr>
            <w:r>
              <w:rPr>
                <w:sz w:val="24"/>
              </w:rPr>
              <w:t xml:space="preserve">4 </w:t>
            </w:r>
          </w:p>
        </w:tc>
        <w:tc>
          <w:tcPr>
            <w:tcW w:w="4322" w:type="dxa"/>
            <w:tcBorders>
              <w:top w:val="single" w:sz="4" w:space="0" w:color="000000"/>
              <w:left w:val="single" w:sz="4" w:space="0" w:color="000000"/>
              <w:bottom w:val="single" w:sz="4" w:space="0" w:color="000000"/>
              <w:right w:val="single" w:sz="4" w:space="0" w:color="000000"/>
            </w:tcBorders>
          </w:tcPr>
          <w:p w14:paraId="2BE5B9B2" w14:textId="77777777" w:rsidR="00DF71B8" w:rsidRDefault="00000000">
            <w:pPr>
              <w:spacing w:after="0"/>
            </w:pPr>
            <w:r>
              <w:rPr>
                <w:sz w:val="24"/>
              </w:rPr>
              <w:t xml:space="preserve">Social Impact/Customer Satisfaction </w:t>
            </w:r>
          </w:p>
        </w:tc>
        <w:tc>
          <w:tcPr>
            <w:tcW w:w="4282" w:type="dxa"/>
            <w:tcBorders>
              <w:top w:val="single" w:sz="4" w:space="0" w:color="000000"/>
              <w:left w:val="single" w:sz="4" w:space="0" w:color="000000"/>
              <w:bottom w:val="single" w:sz="4" w:space="0" w:color="000000"/>
              <w:right w:val="single" w:sz="4" w:space="0" w:color="000000"/>
            </w:tcBorders>
          </w:tcPr>
          <w:p w14:paraId="27119E22" w14:textId="77777777" w:rsidR="00DF71B8" w:rsidRDefault="00000000">
            <w:pPr>
              <w:spacing w:after="0"/>
            </w:pPr>
            <w:r>
              <w:rPr>
                <w:sz w:val="24"/>
              </w:rPr>
              <w:t xml:space="preserve">The individual may get the notification about whether the industry has got fire or gas. </w:t>
            </w:r>
          </w:p>
        </w:tc>
      </w:tr>
      <w:tr w:rsidR="00DF71B8" w14:paraId="7A4BF801" w14:textId="77777777">
        <w:trPr>
          <w:trHeight w:val="1230"/>
        </w:trPr>
        <w:tc>
          <w:tcPr>
            <w:tcW w:w="511" w:type="dxa"/>
            <w:tcBorders>
              <w:top w:val="single" w:sz="4" w:space="0" w:color="000000"/>
              <w:left w:val="single" w:sz="4" w:space="0" w:color="000000"/>
              <w:bottom w:val="single" w:sz="4" w:space="0" w:color="000000"/>
              <w:right w:val="single" w:sz="4" w:space="0" w:color="000000"/>
            </w:tcBorders>
          </w:tcPr>
          <w:p w14:paraId="289BDD05" w14:textId="77777777" w:rsidR="00DF71B8" w:rsidRDefault="00000000">
            <w:pPr>
              <w:spacing w:after="0"/>
            </w:pPr>
            <w:r>
              <w:rPr>
                <w:sz w:val="24"/>
              </w:rPr>
              <w:t xml:space="preserve">5 </w:t>
            </w:r>
          </w:p>
        </w:tc>
        <w:tc>
          <w:tcPr>
            <w:tcW w:w="4322" w:type="dxa"/>
            <w:tcBorders>
              <w:top w:val="single" w:sz="4" w:space="0" w:color="000000"/>
              <w:left w:val="single" w:sz="4" w:space="0" w:color="000000"/>
              <w:bottom w:val="single" w:sz="4" w:space="0" w:color="000000"/>
              <w:right w:val="single" w:sz="4" w:space="0" w:color="000000"/>
            </w:tcBorders>
          </w:tcPr>
          <w:p w14:paraId="7E7ADDA2" w14:textId="77777777" w:rsidR="00DF71B8" w:rsidRDefault="00000000">
            <w:pPr>
              <w:spacing w:after="0"/>
            </w:pPr>
            <w:r>
              <w:rPr>
                <w:sz w:val="24"/>
              </w:rPr>
              <w:t xml:space="preserve">Business Model(Revenue Model) </w:t>
            </w:r>
          </w:p>
        </w:tc>
        <w:tc>
          <w:tcPr>
            <w:tcW w:w="4282" w:type="dxa"/>
            <w:tcBorders>
              <w:top w:val="single" w:sz="4" w:space="0" w:color="000000"/>
              <w:left w:val="single" w:sz="4" w:space="0" w:color="000000"/>
              <w:bottom w:val="single" w:sz="4" w:space="0" w:color="000000"/>
              <w:right w:val="single" w:sz="4" w:space="0" w:color="000000"/>
            </w:tcBorders>
          </w:tcPr>
          <w:p w14:paraId="4A95815E" w14:textId="77777777" w:rsidR="00DF71B8" w:rsidRDefault="00000000">
            <w:pPr>
              <w:numPr>
                <w:ilvl w:val="0"/>
                <w:numId w:val="1"/>
              </w:numPr>
              <w:spacing w:after="0"/>
              <w:ind w:hanging="360"/>
            </w:pPr>
            <w:r>
              <w:rPr>
                <w:sz w:val="24"/>
              </w:rPr>
              <w:t xml:space="preserve">Easy to use </w:t>
            </w:r>
          </w:p>
          <w:p w14:paraId="6490D42E" w14:textId="77777777" w:rsidR="00DF71B8" w:rsidRDefault="00000000">
            <w:pPr>
              <w:numPr>
                <w:ilvl w:val="0"/>
                <w:numId w:val="1"/>
              </w:numPr>
              <w:spacing w:after="0"/>
              <w:ind w:hanging="360"/>
            </w:pPr>
            <w:r>
              <w:rPr>
                <w:sz w:val="24"/>
              </w:rPr>
              <w:t xml:space="preserve">Low cost </w:t>
            </w:r>
          </w:p>
          <w:p w14:paraId="2328CB2B" w14:textId="77777777" w:rsidR="00DF71B8" w:rsidRDefault="00000000">
            <w:pPr>
              <w:numPr>
                <w:ilvl w:val="0"/>
                <w:numId w:val="1"/>
              </w:numPr>
              <w:spacing w:after="0"/>
              <w:ind w:hanging="360"/>
            </w:pPr>
            <w:r>
              <w:rPr>
                <w:sz w:val="24"/>
              </w:rPr>
              <w:t xml:space="preserve">Weightless </w:t>
            </w:r>
          </w:p>
          <w:p w14:paraId="6F06FE05" w14:textId="77777777" w:rsidR="00DF71B8" w:rsidRDefault="00000000">
            <w:pPr>
              <w:numPr>
                <w:ilvl w:val="0"/>
                <w:numId w:val="1"/>
              </w:numPr>
              <w:spacing w:after="0"/>
              <w:ind w:hanging="360"/>
            </w:pPr>
            <w:r>
              <w:rPr>
                <w:sz w:val="24"/>
              </w:rPr>
              <w:t xml:space="preserve">compatibility </w:t>
            </w:r>
          </w:p>
        </w:tc>
      </w:tr>
      <w:tr w:rsidR="00DF71B8" w14:paraId="6728A454" w14:textId="77777777">
        <w:trPr>
          <w:trHeight w:val="1211"/>
        </w:trPr>
        <w:tc>
          <w:tcPr>
            <w:tcW w:w="511" w:type="dxa"/>
            <w:tcBorders>
              <w:top w:val="single" w:sz="4" w:space="0" w:color="000000"/>
              <w:left w:val="single" w:sz="4" w:space="0" w:color="000000"/>
              <w:bottom w:val="single" w:sz="4" w:space="0" w:color="000000"/>
              <w:right w:val="single" w:sz="4" w:space="0" w:color="000000"/>
            </w:tcBorders>
          </w:tcPr>
          <w:p w14:paraId="4F7637AC" w14:textId="77777777" w:rsidR="00DF71B8" w:rsidRDefault="00000000">
            <w:pPr>
              <w:spacing w:after="0"/>
            </w:pPr>
            <w:r>
              <w:rPr>
                <w:sz w:val="24"/>
              </w:rPr>
              <w:t>6</w:t>
            </w:r>
            <w:r>
              <w:t xml:space="preserve"> </w:t>
            </w:r>
          </w:p>
        </w:tc>
        <w:tc>
          <w:tcPr>
            <w:tcW w:w="4322" w:type="dxa"/>
            <w:tcBorders>
              <w:top w:val="single" w:sz="4" w:space="0" w:color="000000"/>
              <w:left w:val="single" w:sz="4" w:space="0" w:color="000000"/>
              <w:bottom w:val="single" w:sz="4" w:space="0" w:color="000000"/>
              <w:right w:val="single" w:sz="4" w:space="0" w:color="000000"/>
            </w:tcBorders>
          </w:tcPr>
          <w:p w14:paraId="05429E53" w14:textId="77777777" w:rsidR="00DF71B8" w:rsidRDefault="00000000">
            <w:pPr>
              <w:spacing w:after="0"/>
            </w:pPr>
            <w:r>
              <w:rPr>
                <w:sz w:val="24"/>
              </w:rPr>
              <w:t xml:space="preserve">Scalability of the solution </w:t>
            </w:r>
          </w:p>
        </w:tc>
        <w:tc>
          <w:tcPr>
            <w:tcW w:w="4282" w:type="dxa"/>
            <w:tcBorders>
              <w:top w:val="single" w:sz="4" w:space="0" w:color="000000"/>
              <w:left w:val="single" w:sz="4" w:space="0" w:color="000000"/>
              <w:bottom w:val="single" w:sz="4" w:space="0" w:color="000000"/>
              <w:right w:val="single" w:sz="4" w:space="0" w:color="000000"/>
            </w:tcBorders>
          </w:tcPr>
          <w:p w14:paraId="67C08BA6" w14:textId="77777777" w:rsidR="00DF71B8" w:rsidRDefault="00000000">
            <w:pPr>
              <w:numPr>
                <w:ilvl w:val="0"/>
                <w:numId w:val="2"/>
              </w:numPr>
              <w:spacing w:after="46" w:line="242" w:lineRule="auto"/>
              <w:ind w:hanging="360"/>
            </w:pPr>
            <w:r>
              <w:rPr>
                <w:sz w:val="24"/>
              </w:rPr>
              <w:t xml:space="preserve">Gadget ensure the safety of individual and business property. </w:t>
            </w:r>
          </w:p>
          <w:p w14:paraId="60BA53AB" w14:textId="77777777" w:rsidR="00DF71B8" w:rsidRDefault="00000000">
            <w:pPr>
              <w:numPr>
                <w:ilvl w:val="0"/>
                <w:numId w:val="2"/>
              </w:numPr>
              <w:spacing w:after="0"/>
              <w:ind w:hanging="360"/>
            </w:pPr>
            <w:r>
              <w:rPr>
                <w:sz w:val="24"/>
              </w:rPr>
              <w:t xml:space="preserve">Organization need not worry about their property.  </w:t>
            </w:r>
          </w:p>
        </w:tc>
      </w:tr>
    </w:tbl>
    <w:p w14:paraId="1D352939" w14:textId="77777777" w:rsidR="00DF71B8" w:rsidRDefault="00000000">
      <w:pPr>
        <w:spacing w:after="0"/>
      </w:pPr>
      <w:r>
        <w:rPr>
          <w:sz w:val="24"/>
        </w:rPr>
        <w:t xml:space="preserve"> </w:t>
      </w:r>
    </w:p>
    <w:sectPr w:rsidR="00DF71B8">
      <w:pgSz w:w="11905" w:h="16840"/>
      <w:pgMar w:top="1440" w:right="2434"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F40"/>
    <w:multiLevelType w:val="hybridMultilevel"/>
    <w:tmpl w:val="079410D0"/>
    <w:lvl w:ilvl="0" w:tplc="809EBA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5A0AD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1A13C6">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2899D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F21BC2">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CE786E">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68CDBE">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F8920E">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309D70">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577DE0"/>
    <w:multiLevelType w:val="hybridMultilevel"/>
    <w:tmpl w:val="BABE9B28"/>
    <w:lvl w:ilvl="0" w:tplc="E026C7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9AAF02">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92CA6E">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98A9AC">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4D2F6">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34159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7A9FAE">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6C196">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4267E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49339409">
    <w:abstractNumId w:val="1"/>
  </w:num>
  <w:num w:numId="2" w16cid:durableId="22834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B8"/>
    <w:rsid w:val="00D75B0F"/>
    <w:rsid w:val="00DF7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A987"/>
  <w15:docId w15:val="{853B987F-04A1-4E5B-B786-278B2FB9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This PC</cp:lastModifiedBy>
  <cp:revision>2</cp:revision>
  <dcterms:created xsi:type="dcterms:W3CDTF">2022-10-17T16:56:00Z</dcterms:created>
  <dcterms:modified xsi:type="dcterms:W3CDTF">2022-10-17T16:56:00Z</dcterms:modified>
</cp:coreProperties>
</file>