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5B0C4" w14:textId="77777777" w:rsidR="00F21B41" w:rsidRDefault="00000000">
      <w:pPr>
        <w:spacing w:after="0"/>
        <w:ind w:left="3567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087B2ED1" w14:textId="77777777" w:rsidR="00F21B41" w:rsidRDefault="00000000">
      <w:pPr>
        <w:spacing w:after="0"/>
        <w:jc w:val="right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78BFB2B5" w14:textId="77777777" w:rsidR="00F21B41" w:rsidRDefault="00000000">
      <w:pPr>
        <w:spacing w:after="0"/>
      </w:pPr>
      <w:r>
        <w:rPr>
          <w:rFonts w:ascii="Arial" w:eastAsia="Arial" w:hAnsi="Arial" w:cs="Arial"/>
          <w:b/>
          <w:sz w:val="23"/>
        </w:rPr>
        <w:t xml:space="preserve"> </w:t>
      </w:r>
    </w:p>
    <w:tbl>
      <w:tblPr>
        <w:tblStyle w:val="TableGrid"/>
        <w:tblW w:w="9367" w:type="dxa"/>
        <w:tblInd w:w="-108" w:type="dxa"/>
        <w:tblCellMar>
          <w:top w:w="0" w:type="dxa"/>
          <w:left w:w="21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1"/>
        <w:gridCol w:w="4866"/>
      </w:tblGrid>
      <w:tr w:rsidR="00F21B41" w14:paraId="47AAC4E8" w14:textId="77777777">
        <w:trPr>
          <w:trHeight w:val="240"/>
        </w:trPr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7BF17" w14:textId="77777777" w:rsidR="00F21B4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AC095" w14:textId="77777777" w:rsidR="00F21B41" w:rsidRDefault="00000000">
            <w:pPr>
              <w:spacing w:after="0"/>
              <w:ind w:left="16"/>
            </w:pPr>
            <w:r>
              <w:rPr>
                <w:rFonts w:ascii="Arial" w:eastAsia="Arial" w:hAnsi="Arial" w:cs="Arial"/>
              </w:rPr>
              <w:t xml:space="preserve">17 October 2022 </w:t>
            </w:r>
          </w:p>
        </w:tc>
      </w:tr>
      <w:tr w:rsidR="00F21B41" w14:paraId="7A79F266" w14:textId="77777777">
        <w:trPr>
          <w:trHeight w:val="262"/>
        </w:trPr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0DBA2" w14:textId="77777777" w:rsidR="00F21B4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6D083" w14:textId="4468C5EC" w:rsidR="00F21B41" w:rsidRDefault="00000000">
            <w:pPr>
              <w:spacing w:after="0"/>
              <w:ind w:left="16"/>
            </w:pPr>
            <w:r>
              <w:rPr>
                <w:rFonts w:ascii="Arial" w:eastAsia="Arial" w:hAnsi="Arial" w:cs="Arial"/>
              </w:rPr>
              <w:t>PNT2022TMID</w:t>
            </w:r>
            <w:r w:rsidR="00504795">
              <w:rPr>
                <w:rFonts w:ascii="Arial" w:eastAsia="Arial" w:hAnsi="Arial" w:cs="Arial"/>
              </w:rPr>
              <w:t>23494</w:t>
            </w:r>
          </w:p>
        </w:tc>
      </w:tr>
      <w:tr w:rsidR="00F21B41" w14:paraId="5996C106" w14:textId="77777777">
        <w:trPr>
          <w:trHeight w:val="499"/>
        </w:trPr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537D4" w14:textId="77777777" w:rsidR="00F21B4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B94C2" w14:textId="77777777" w:rsidR="00F21B41" w:rsidRDefault="00000000">
            <w:pPr>
              <w:spacing w:after="0"/>
              <w:ind w:left="16" w:right="595"/>
            </w:pPr>
            <w:r>
              <w:rPr>
                <w:rFonts w:ascii="Arial" w:eastAsia="Arial" w:hAnsi="Arial" w:cs="Arial"/>
              </w:rPr>
              <w:t xml:space="preserve">Fertilizers Recommendation System </w:t>
            </w:r>
            <w:proofErr w:type="gramStart"/>
            <w:r>
              <w:rPr>
                <w:rFonts w:ascii="Arial" w:eastAsia="Arial" w:hAnsi="Arial" w:cs="Arial"/>
              </w:rPr>
              <w:t>For</w:t>
            </w:r>
            <w:proofErr w:type="gramEnd"/>
            <w:r>
              <w:rPr>
                <w:rFonts w:ascii="Arial" w:eastAsia="Arial" w:hAnsi="Arial" w:cs="Arial"/>
              </w:rPr>
              <w:t xml:space="preserve"> Disease Prediction </w:t>
            </w:r>
          </w:p>
        </w:tc>
      </w:tr>
      <w:tr w:rsidR="00F21B41" w14:paraId="4E1AD266" w14:textId="77777777">
        <w:trPr>
          <w:trHeight w:val="238"/>
        </w:trPr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7E843" w14:textId="77777777" w:rsidR="00F21B4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60717" w14:textId="77777777" w:rsidR="00F21B41" w:rsidRDefault="00000000">
            <w:pPr>
              <w:spacing w:after="0"/>
              <w:ind w:left="16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7606731C" w14:textId="77777777" w:rsidR="00F21B41" w:rsidRDefault="00000000">
      <w:pPr>
        <w:spacing w:after="0"/>
      </w:pPr>
      <w:r>
        <w:rPr>
          <w:rFonts w:ascii="Arial" w:eastAsia="Arial" w:hAnsi="Arial" w:cs="Arial"/>
          <w:b/>
          <w:sz w:val="38"/>
        </w:rPr>
        <w:t xml:space="preserve"> </w:t>
      </w:r>
    </w:p>
    <w:p w14:paraId="707AF420" w14:textId="77777777" w:rsidR="00F21B41" w:rsidRDefault="00000000">
      <w:pPr>
        <w:spacing w:after="38"/>
        <w:ind w:left="231" w:hanging="10"/>
      </w:pPr>
      <w:r>
        <w:rPr>
          <w:rFonts w:ascii="Arial" w:eastAsia="Arial" w:hAnsi="Arial" w:cs="Arial"/>
          <w:b/>
        </w:rPr>
        <w:t xml:space="preserve">Technical Architecture: </w:t>
      </w:r>
    </w:p>
    <w:tbl>
      <w:tblPr>
        <w:tblStyle w:val="TableGrid"/>
        <w:tblpPr w:vertAnchor="page" w:horzAnchor="page" w:tblpX="1111" w:tblpY="9705"/>
        <w:tblOverlap w:val="never"/>
        <w:tblW w:w="9616" w:type="dxa"/>
        <w:tblInd w:w="0" w:type="dxa"/>
        <w:tblCellMar>
          <w:top w:w="108" w:type="dxa"/>
          <w:left w:w="216" w:type="dxa"/>
          <w:bottom w:w="9" w:type="dxa"/>
          <w:right w:w="115" w:type="dxa"/>
        </w:tblCellMar>
        <w:tblLook w:val="04A0" w:firstRow="1" w:lastRow="0" w:firstColumn="1" w:lastColumn="0" w:noHBand="0" w:noVBand="1"/>
      </w:tblPr>
      <w:tblGrid>
        <w:gridCol w:w="1027"/>
        <w:gridCol w:w="2569"/>
        <w:gridCol w:w="3615"/>
        <w:gridCol w:w="2405"/>
      </w:tblGrid>
      <w:tr w:rsidR="00F21B41" w14:paraId="48ADF23C" w14:textId="77777777">
        <w:trPr>
          <w:trHeight w:val="569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472AD" w14:textId="77777777" w:rsidR="00F21B41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S.N</w:t>
            </w:r>
          </w:p>
          <w:p w14:paraId="37E024D9" w14:textId="77777777" w:rsidR="00F21B41" w:rsidRDefault="00000000">
            <w:pPr>
              <w:spacing w:after="0"/>
              <w:ind w:right="12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o 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2760B" w14:textId="77777777" w:rsidR="00F21B4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Component 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75C56" w14:textId="77777777" w:rsidR="00F21B4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Description 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E2F00" w14:textId="77777777" w:rsidR="00F21B4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Technology </w:t>
            </w:r>
          </w:p>
        </w:tc>
      </w:tr>
      <w:tr w:rsidR="00F21B41" w14:paraId="54D3C4AE" w14:textId="77777777">
        <w:trPr>
          <w:trHeight w:val="1037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2BC8A" w14:textId="77777777" w:rsidR="00F21B41" w:rsidRDefault="00000000">
            <w:pPr>
              <w:spacing w:after="0"/>
              <w:ind w:right="2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 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7E4AE" w14:textId="77777777" w:rsidR="00F21B4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User Interface 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8CCC4A" w14:textId="77777777" w:rsidR="00F21B4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How the user interacts with the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application .</w:t>
            </w:r>
            <w:r>
              <w:rPr>
                <w:rFonts w:ascii="Arial" w:eastAsia="Arial" w:hAnsi="Arial" w:cs="Arial"/>
                <w:color w:val="1F1F23"/>
                <w:sz w:val="20"/>
              </w:rPr>
              <w:t>To</w:t>
            </w:r>
            <w:proofErr w:type="gramEnd"/>
            <w:r>
              <w:rPr>
                <w:rFonts w:ascii="Arial" w:eastAsia="Arial" w:hAnsi="Arial" w:cs="Arial"/>
                <w:color w:val="1F1F23"/>
                <w:sz w:val="20"/>
              </w:rPr>
              <w:t xml:space="preserve"> depict the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1F1F23"/>
                <w:sz w:val="20"/>
              </w:rPr>
              <w:t>human-computer interaction and communication.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60DFE" w14:textId="77777777" w:rsidR="00F21B4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HTML,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CSS,JSP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21B41" w14:paraId="4562102D" w14:textId="77777777">
        <w:trPr>
          <w:trHeight w:val="637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D2758" w14:textId="77777777" w:rsidR="00F21B41" w:rsidRDefault="00000000">
            <w:pPr>
              <w:spacing w:after="0"/>
              <w:ind w:right="25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2. 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B3687" w14:textId="77777777" w:rsidR="00F21B4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Application Logic-1 </w:t>
            </w:r>
          </w:p>
        </w:tc>
        <w:tc>
          <w:tcPr>
            <w:tcW w:w="3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7D7E5" w14:textId="77777777" w:rsidR="00F21B4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 page to upload images as input 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259F6" w14:textId="77777777" w:rsidR="00F21B4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Python </w:t>
            </w:r>
          </w:p>
        </w:tc>
      </w:tr>
    </w:tbl>
    <w:p w14:paraId="5E137812" w14:textId="77777777" w:rsidR="00F21B41" w:rsidRDefault="00000000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2BF22FB2" w14:textId="77777777" w:rsidR="00F21B41" w:rsidRDefault="00000000">
      <w:pPr>
        <w:spacing w:after="7"/>
        <w:ind w:left="219" w:right="-2966"/>
      </w:pPr>
      <w:r>
        <w:rPr>
          <w:noProof/>
        </w:rPr>
        <w:drawing>
          <wp:inline distT="0" distB="0" distL="0" distR="0" wp14:anchorId="27B555ED" wp14:editId="72AE3E8F">
            <wp:extent cx="6335268" cy="2510409"/>
            <wp:effectExtent l="0" t="0" r="0" b="0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5268" cy="251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7B63" w14:textId="77777777" w:rsidR="00F21B41" w:rsidRDefault="00000000">
      <w:pPr>
        <w:spacing w:after="0"/>
      </w:pPr>
      <w:r>
        <w:rPr>
          <w:rFonts w:ascii="Arial" w:eastAsia="Arial" w:hAnsi="Arial" w:cs="Arial"/>
          <w:b/>
          <w:sz w:val="33"/>
        </w:rPr>
        <w:t xml:space="preserve"> </w:t>
      </w:r>
    </w:p>
    <w:p w14:paraId="30B62F86" w14:textId="77777777" w:rsidR="00F21B41" w:rsidRDefault="00000000">
      <w:pPr>
        <w:spacing w:after="0"/>
        <w:ind w:left="115" w:hanging="10"/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 </w:t>
      </w:r>
    </w:p>
    <w:p w14:paraId="584A081C" w14:textId="77777777" w:rsidR="00F21B41" w:rsidRDefault="00000000">
      <w:pPr>
        <w:spacing w:after="26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B26119C" w14:textId="77777777" w:rsidR="00F21B41" w:rsidRDefault="0000000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9405" w:type="dxa"/>
        <w:tblInd w:w="236" w:type="dxa"/>
        <w:tblCellMar>
          <w:top w:w="118" w:type="dxa"/>
          <w:left w:w="12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03"/>
        <w:gridCol w:w="2513"/>
        <w:gridCol w:w="3536"/>
        <w:gridCol w:w="2353"/>
      </w:tblGrid>
      <w:tr w:rsidR="00F21B41" w14:paraId="01872BB3" w14:textId="77777777">
        <w:trPr>
          <w:trHeight w:val="816"/>
        </w:trPr>
        <w:tc>
          <w:tcPr>
            <w:tcW w:w="10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7E55AD" w14:textId="77777777" w:rsidR="00F21B41" w:rsidRDefault="00000000">
            <w:pPr>
              <w:spacing w:after="0"/>
              <w:ind w:right="149"/>
              <w:jc w:val="center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3. </w:t>
            </w:r>
          </w:p>
        </w:tc>
        <w:tc>
          <w:tcPr>
            <w:tcW w:w="25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A9BD0A" w14:textId="77777777" w:rsidR="00F21B4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Application Logic-2 </w:t>
            </w:r>
          </w:p>
        </w:tc>
        <w:tc>
          <w:tcPr>
            <w:tcW w:w="3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C617C1" w14:textId="77777777" w:rsidR="00F21B41" w:rsidRDefault="00000000">
            <w:pPr>
              <w:spacing w:after="0"/>
              <w:ind w:left="7" w:right="822"/>
            </w:pPr>
            <w:r>
              <w:rPr>
                <w:rFonts w:ascii="Arial" w:eastAsia="Arial" w:hAnsi="Arial" w:cs="Arial"/>
                <w:sz w:val="20"/>
              </w:rPr>
              <w:t xml:space="preserve">To use the Machine Learning model and predicting the result </w:t>
            </w:r>
          </w:p>
        </w:tc>
        <w:tc>
          <w:tcPr>
            <w:tcW w:w="23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8A08FA" w14:textId="77777777" w:rsidR="00F21B4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Python </w:t>
            </w:r>
          </w:p>
        </w:tc>
      </w:tr>
      <w:tr w:rsidR="00F21B41" w14:paraId="7BFF97EA" w14:textId="77777777">
        <w:trPr>
          <w:trHeight w:val="614"/>
        </w:trPr>
        <w:tc>
          <w:tcPr>
            <w:tcW w:w="10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A43371" w14:textId="77777777" w:rsidR="00F21B41" w:rsidRDefault="00000000">
            <w:pPr>
              <w:spacing w:after="0"/>
              <w:ind w:right="1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4. </w:t>
            </w:r>
          </w:p>
        </w:tc>
        <w:tc>
          <w:tcPr>
            <w:tcW w:w="25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563F7B" w14:textId="77777777" w:rsidR="00F21B4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Database </w:t>
            </w:r>
          </w:p>
        </w:tc>
        <w:tc>
          <w:tcPr>
            <w:tcW w:w="3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CE3749" w14:textId="77777777" w:rsidR="00F21B41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Structured data-images </w:t>
            </w:r>
          </w:p>
        </w:tc>
        <w:tc>
          <w:tcPr>
            <w:tcW w:w="23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2BD10D" w14:textId="77777777" w:rsidR="00F21B41" w:rsidRDefault="00000000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MySql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21B41" w14:paraId="585C388A" w14:textId="77777777">
        <w:trPr>
          <w:trHeight w:val="1152"/>
        </w:trPr>
        <w:tc>
          <w:tcPr>
            <w:tcW w:w="10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73F50E" w14:textId="77777777" w:rsidR="00F21B41" w:rsidRDefault="00000000">
            <w:pPr>
              <w:spacing w:after="0"/>
              <w:ind w:right="1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5. </w:t>
            </w:r>
          </w:p>
        </w:tc>
        <w:tc>
          <w:tcPr>
            <w:tcW w:w="25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8CD61A" w14:textId="77777777" w:rsidR="00F21B4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Cloud Database </w:t>
            </w:r>
          </w:p>
        </w:tc>
        <w:tc>
          <w:tcPr>
            <w:tcW w:w="3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3FE903D" w14:textId="77777777" w:rsidR="00F21B41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Database that typically runs on a cloud computing platform and access to the database is provided as-a- service </w:t>
            </w:r>
          </w:p>
        </w:tc>
        <w:tc>
          <w:tcPr>
            <w:tcW w:w="23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F06A7A" w14:textId="77777777" w:rsidR="00F21B4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IBM Cloud </w:t>
            </w:r>
          </w:p>
          <w:p w14:paraId="2D31769B" w14:textId="77777777" w:rsidR="00F21B4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Databases for </w:t>
            </w:r>
          </w:p>
          <w:p w14:paraId="5D9FD932" w14:textId="77777777" w:rsidR="00F21B4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MySQL </w:t>
            </w:r>
          </w:p>
        </w:tc>
      </w:tr>
      <w:tr w:rsidR="00F21B41" w14:paraId="40F09A86" w14:textId="77777777">
        <w:trPr>
          <w:trHeight w:val="672"/>
        </w:trPr>
        <w:tc>
          <w:tcPr>
            <w:tcW w:w="10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F1FD1E" w14:textId="77777777" w:rsidR="00F21B41" w:rsidRDefault="00000000">
            <w:pPr>
              <w:spacing w:after="0"/>
              <w:ind w:right="1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6. </w:t>
            </w:r>
          </w:p>
        </w:tc>
        <w:tc>
          <w:tcPr>
            <w:tcW w:w="25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8852D2" w14:textId="77777777" w:rsidR="00F21B4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File Storage </w:t>
            </w:r>
          </w:p>
        </w:tc>
        <w:tc>
          <w:tcPr>
            <w:tcW w:w="3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DE23D9" w14:textId="77777777" w:rsidR="00F21B41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To store data in 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hierarchicalstructure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120258" w14:textId="77777777" w:rsidR="00F21B4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Local File system </w:t>
            </w:r>
          </w:p>
        </w:tc>
      </w:tr>
      <w:tr w:rsidR="00F21B41" w14:paraId="1DA53E32" w14:textId="77777777">
        <w:trPr>
          <w:trHeight w:val="1157"/>
        </w:trPr>
        <w:tc>
          <w:tcPr>
            <w:tcW w:w="10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64D521" w14:textId="77777777" w:rsidR="00F21B41" w:rsidRDefault="00000000">
            <w:pPr>
              <w:spacing w:after="0"/>
              <w:ind w:right="1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7. </w:t>
            </w:r>
          </w:p>
        </w:tc>
        <w:tc>
          <w:tcPr>
            <w:tcW w:w="25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5133A5" w14:textId="77777777" w:rsidR="00F21B41" w:rsidRDefault="00000000">
            <w:pPr>
              <w:spacing w:after="0"/>
              <w:ind w:left="2" w:right="202"/>
            </w:pPr>
            <w:r>
              <w:rPr>
                <w:rFonts w:ascii="Arial" w:eastAsia="Arial" w:hAnsi="Arial" w:cs="Arial"/>
                <w:sz w:val="20"/>
              </w:rPr>
              <w:t xml:space="preserve">Machine Learning Model </w:t>
            </w:r>
          </w:p>
        </w:tc>
        <w:tc>
          <w:tcPr>
            <w:tcW w:w="35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23726EC" w14:textId="77777777" w:rsidR="00F21B41" w:rsidRDefault="00000000">
            <w:pPr>
              <w:spacing w:after="0"/>
              <w:ind w:left="7" w:right="62"/>
            </w:pPr>
            <w:r>
              <w:rPr>
                <w:rFonts w:ascii="Arial" w:eastAsia="Arial" w:hAnsi="Arial" w:cs="Arial"/>
                <w:color w:val="1F1F23"/>
                <w:sz w:val="20"/>
              </w:rPr>
              <w:t>Here, we use a Support Vector Machine Algorithm that is used widely in Classification and Regression problems.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DCE762" w14:textId="77777777" w:rsidR="00F21B4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Random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Forest ,XG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Boost </w:t>
            </w:r>
          </w:p>
        </w:tc>
      </w:tr>
    </w:tbl>
    <w:p w14:paraId="674FC25A" w14:textId="77777777" w:rsidR="00F21B41" w:rsidRDefault="00000000">
      <w:pPr>
        <w:spacing w:after="136"/>
      </w:pPr>
      <w:r>
        <w:rPr>
          <w:rFonts w:ascii="Arial" w:eastAsia="Arial" w:hAnsi="Arial" w:cs="Arial"/>
          <w:b/>
          <w:sz w:val="16"/>
        </w:rPr>
        <w:t xml:space="preserve"> </w:t>
      </w:r>
    </w:p>
    <w:p w14:paraId="79DFEDC1" w14:textId="77777777" w:rsidR="00F21B41" w:rsidRDefault="00000000">
      <w:pPr>
        <w:spacing w:after="0"/>
        <w:ind w:right="3180"/>
        <w:jc w:val="right"/>
      </w:pPr>
      <w:r>
        <w:rPr>
          <w:rFonts w:ascii="Arial" w:eastAsia="Arial" w:hAnsi="Arial" w:cs="Arial"/>
          <w:b/>
        </w:rPr>
        <w:t xml:space="preserve">Table-2: Application Characteristics: </w:t>
      </w:r>
    </w:p>
    <w:p w14:paraId="1EB0F702" w14:textId="77777777" w:rsidR="00F21B41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0600BECD" w14:textId="77777777" w:rsidR="00F21B41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"/>
        <w:tblW w:w="9366" w:type="dxa"/>
        <w:tblInd w:w="236" w:type="dxa"/>
        <w:tblCellMar>
          <w:top w:w="119" w:type="dxa"/>
          <w:left w:w="12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2701"/>
        <w:gridCol w:w="3482"/>
        <w:gridCol w:w="2343"/>
      </w:tblGrid>
      <w:tr w:rsidR="00F21B41" w14:paraId="7A07FFA7" w14:textId="77777777">
        <w:trPr>
          <w:trHeight w:val="480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5A4855A" w14:textId="77777777" w:rsidR="00F21B41" w:rsidRDefault="00000000">
            <w:pPr>
              <w:spacing w:after="0"/>
              <w:ind w:left="7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39CC773" w14:textId="77777777" w:rsidR="00F21B41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34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09C8D59" w14:textId="77777777" w:rsidR="00F21B41" w:rsidRDefault="00000000">
            <w:pPr>
              <w:spacing w:after="0"/>
              <w:ind w:left="19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23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E771DC" w14:textId="77777777" w:rsidR="00F21B4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F21B41" w14:paraId="798FFF1D" w14:textId="77777777">
        <w:trPr>
          <w:trHeight w:val="4023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E797E4" w14:textId="77777777" w:rsidR="00F21B41" w:rsidRDefault="00000000">
            <w:pPr>
              <w:spacing w:after="0"/>
              <w:ind w:left="1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1. </w:t>
            </w: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BAC0CD" w14:textId="77777777" w:rsidR="00F21B41" w:rsidRDefault="00000000">
            <w:pPr>
              <w:spacing w:after="0"/>
              <w:ind w:right="238"/>
            </w:pPr>
            <w:r>
              <w:rPr>
                <w:rFonts w:ascii="Arial" w:eastAsia="Arial" w:hAnsi="Arial" w:cs="Arial"/>
                <w:sz w:val="20"/>
              </w:rPr>
              <w:t xml:space="preserve">Open-Source Frameworks </w:t>
            </w:r>
          </w:p>
        </w:tc>
        <w:tc>
          <w:tcPr>
            <w:tcW w:w="34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832A14" w14:textId="77777777" w:rsidR="00F21B41" w:rsidRDefault="00000000">
            <w:pPr>
              <w:spacing w:after="0"/>
              <w:ind w:left="288"/>
            </w:pPr>
            <w:r>
              <w:rPr>
                <w:rFonts w:ascii="Arial" w:eastAsia="Arial" w:hAnsi="Arial" w:cs="Arial"/>
                <w:sz w:val="20"/>
              </w:rPr>
              <w:t xml:space="preserve">Flask micro web framework </w:t>
            </w:r>
          </w:p>
        </w:tc>
        <w:tc>
          <w:tcPr>
            <w:tcW w:w="23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FF1FE2F" w14:textId="77777777" w:rsidR="00F21B41" w:rsidRDefault="00000000">
            <w:pPr>
              <w:spacing w:after="1" w:line="241" w:lineRule="auto"/>
              <w:ind w:left="286" w:right="195"/>
            </w:pPr>
            <w:r>
              <w:rPr>
                <w:rFonts w:ascii="Arial" w:eastAsia="Arial" w:hAnsi="Arial" w:cs="Arial"/>
                <w:sz w:val="20"/>
              </w:rPr>
              <w:t xml:space="preserve">Written in Python. It is classified as a micro frame work because it does </w:t>
            </w:r>
          </w:p>
          <w:p w14:paraId="41B11E67" w14:textId="77777777" w:rsidR="00F21B41" w:rsidRDefault="00000000">
            <w:pPr>
              <w:tabs>
                <w:tab w:val="center" w:pos="424"/>
                <w:tab w:val="center" w:pos="1598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sz w:val="20"/>
              </w:rPr>
              <w:t xml:space="preserve">not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require </w:t>
            </w:r>
          </w:p>
          <w:p w14:paraId="42E81A47" w14:textId="77777777" w:rsidR="00F21B41" w:rsidRDefault="00000000">
            <w:pPr>
              <w:spacing w:after="1" w:line="241" w:lineRule="auto"/>
              <w:ind w:left="286" w:right="85"/>
            </w:pPr>
            <w:r>
              <w:rPr>
                <w:rFonts w:ascii="Arial" w:eastAsia="Arial" w:hAnsi="Arial" w:cs="Arial"/>
                <w:sz w:val="20"/>
              </w:rPr>
              <w:t xml:space="preserve">particular tools or libraries. It has no database abstraction layer, form validation, or </w:t>
            </w:r>
          </w:p>
          <w:p w14:paraId="5D44ECDC" w14:textId="77777777" w:rsidR="00F21B41" w:rsidRDefault="00000000">
            <w:pPr>
              <w:spacing w:after="0" w:line="279" w:lineRule="auto"/>
              <w:ind w:left="286" w:right="253"/>
            </w:pPr>
            <w:r>
              <w:rPr>
                <w:rFonts w:ascii="Arial" w:eastAsia="Arial" w:hAnsi="Arial" w:cs="Arial"/>
                <w:sz w:val="20"/>
              </w:rPr>
              <w:t xml:space="preserve">any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 other components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where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preexisting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third-party </w:t>
            </w:r>
          </w:p>
          <w:p w14:paraId="383F904F" w14:textId="77777777" w:rsidR="00F21B4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libraries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provide common functions. </w:t>
            </w:r>
          </w:p>
        </w:tc>
      </w:tr>
      <w:tr w:rsidR="00F21B41" w14:paraId="33933CBF" w14:textId="77777777">
        <w:trPr>
          <w:trHeight w:val="2000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3AE244" w14:textId="77777777" w:rsidR="00F21B41" w:rsidRDefault="00000000">
            <w:pPr>
              <w:spacing w:after="0"/>
              <w:ind w:left="12"/>
              <w:jc w:val="center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2. </w:t>
            </w: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06FF62" w14:textId="77777777" w:rsidR="00F21B41" w:rsidRDefault="00000000">
            <w:pPr>
              <w:spacing w:after="0"/>
              <w:ind w:right="56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Security Implementations </w:t>
            </w:r>
          </w:p>
        </w:tc>
        <w:tc>
          <w:tcPr>
            <w:tcW w:w="34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7FFA50" w14:textId="77777777" w:rsidR="00F21B41" w:rsidRDefault="00000000">
            <w:pPr>
              <w:spacing w:after="0"/>
              <w:ind w:left="288" w:right="-14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With all aspects of the job, including detecting malicious attacks,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analyzing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the network, endpoint protection and vulnerability assessment, Sign in encryption </w:t>
            </w:r>
          </w:p>
        </w:tc>
        <w:tc>
          <w:tcPr>
            <w:tcW w:w="23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B2B33F" w14:textId="77777777" w:rsidR="00F21B41" w:rsidRDefault="00000000">
            <w:pPr>
              <w:spacing w:after="0"/>
              <w:ind w:left="286"/>
            </w:pPr>
            <w:r>
              <w:rPr>
                <w:rFonts w:ascii="Arial" w:eastAsia="Arial" w:hAnsi="Arial" w:cs="Arial"/>
                <w:sz w:val="20"/>
              </w:rPr>
              <w:t xml:space="preserve">IBM Cloud App ID Services </w:t>
            </w:r>
          </w:p>
        </w:tc>
      </w:tr>
      <w:tr w:rsidR="00F21B41" w14:paraId="63560865" w14:textId="77777777">
        <w:trPr>
          <w:trHeight w:val="639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8E4274" w14:textId="77777777" w:rsidR="00F21B41" w:rsidRDefault="00000000">
            <w:pPr>
              <w:spacing w:after="0"/>
              <w:ind w:right="2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3. </w:t>
            </w: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6983888" w14:textId="77777777" w:rsidR="00F21B4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Availability </w:t>
            </w:r>
          </w:p>
        </w:tc>
        <w:tc>
          <w:tcPr>
            <w:tcW w:w="34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BD6B75" w14:textId="77777777" w:rsidR="00F21B4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Available for all data size </w:t>
            </w:r>
          </w:p>
        </w:tc>
        <w:tc>
          <w:tcPr>
            <w:tcW w:w="23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D04E3B" w14:textId="77777777" w:rsidR="00F21B4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- </w:t>
            </w:r>
          </w:p>
        </w:tc>
      </w:tr>
      <w:tr w:rsidR="00F21B41" w14:paraId="76EA048E" w14:textId="77777777">
        <w:trPr>
          <w:trHeight w:val="739"/>
        </w:trPr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8CF829" w14:textId="77777777" w:rsidR="00F21B41" w:rsidRDefault="00000000">
            <w:pPr>
              <w:spacing w:after="0"/>
              <w:ind w:right="2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4. </w:t>
            </w:r>
          </w:p>
        </w:tc>
        <w:tc>
          <w:tcPr>
            <w:tcW w:w="27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192533" w14:textId="77777777" w:rsidR="00F21B4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Performance </w:t>
            </w:r>
          </w:p>
        </w:tc>
        <w:tc>
          <w:tcPr>
            <w:tcW w:w="34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4B4C302" w14:textId="77777777" w:rsidR="00F21B4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Can extend the storage according to our needs </w:t>
            </w:r>
          </w:p>
        </w:tc>
        <w:tc>
          <w:tcPr>
            <w:tcW w:w="23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AA0761" w14:textId="77777777" w:rsidR="00F21B41" w:rsidRDefault="00000000">
            <w:pPr>
              <w:spacing w:after="0"/>
              <w:ind w:right="316"/>
              <w:jc w:val="center"/>
            </w:pP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Python,AngularJS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0ABDA025" w14:textId="77777777" w:rsidR="00F21B41" w:rsidRDefault="00000000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sectPr w:rsidR="00F21B41">
      <w:headerReference w:type="even" r:id="rId7"/>
      <w:headerReference w:type="default" r:id="rId8"/>
      <w:headerReference w:type="first" r:id="rId9"/>
      <w:pgSz w:w="12240" w:h="15840"/>
      <w:pgMar w:top="1436" w:right="3791" w:bottom="2444" w:left="12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8D164" w14:textId="77777777" w:rsidR="003737AB" w:rsidRDefault="003737AB">
      <w:pPr>
        <w:spacing w:after="0" w:line="240" w:lineRule="auto"/>
      </w:pPr>
      <w:r>
        <w:separator/>
      </w:r>
    </w:p>
  </w:endnote>
  <w:endnote w:type="continuationSeparator" w:id="0">
    <w:p w14:paraId="1C3D160B" w14:textId="77777777" w:rsidR="003737AB" w:rsidRDefault="0037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DB974" w14:textId="77777777" w:rsidR="003737AB" w:rsidRDefault="003737AB">
      <w:pPr>
        <w:spacing w:after="0" w:line="240" w:lineRule="auto"/>
      </w:pPr>
      <w:r>
        <w:separator/>
      </w:r>
    </w:p>
  </w:footnote>
  <w:footnote w:type="continuationSeparator" w:id="0">
    <w:p w14:paraId="63236D99" w14:textId="77777777" w:rsidR="003737AB" w:rsidRDefault="003737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4D4F9" w14:textId="77777777" w:rsidR="00F21B41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58C3DCF" wp14:editId="202C346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3877" name="Group 38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4093" name="Shape 4093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E3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77" style="width:612pt;height:792pt;position:absolute;z-index:-2147483648;mso-position-horizontal-relative:page;mso-position-horizontal:absolute;margin-left:0pt;mso-position-vertical-relative:page;margin-top:0pt;" coordsize="77724,100584">
              <v:shape id="Shape 4094" style="position:absolute;width:77724;height:100584;left:0;top:0;" coordsize="7772400,10058400" path="m0,0l7772400,0l7772400,10058400l0,10058400l0,0">
                <v:stroke weight="0pt" endcap="flat" joinstyle="miter" miterlimit="10" on="false" color="#000000" opacity="0"/>
                <v:fill on="true" color="#d6e3bc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DCE25" w14:textId="77777777" w:rsidR="00F21B41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AE2ECD1" wp14:editId="4EA3FDD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3874" name="Group 38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4091" name="Shape 4091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E3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74" style="width:612pt;height:792pt;position:absolute;z-index:-2147483648;mso-position-horizontal-relative:page;mso-position-horizontal:absolute;margin-left:0pt;mso-position-vertical-relative:page;margin-top:0pt;" coordsize="77724,100584">
              <v:shape id="Shape 4092" style="position:absolute;width:77724;height:100584;left:0;top:0;" coordsize="7772400,10058400" path="m0,0l7772400,0l7772400,10058400l0,10058400l0,0">
                <v:stroke weight="0pt" endcap="flat" joinstyle="miter" miterlimit="10" on="false" color="#000000" opacity="0"/>
                <v:fill on="true" color="#d6e3bc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68A42" w14:textId="77777777" w:rsidR="00F21B41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44F15BA" wp14:editId="69013F8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3871" name="Group 38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4089" name="Shape 4089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6E3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71" style="width:612pt;height:792pt;position:absolute;z-index:-2147483648;mso-position-horizontal-relative:page;mso-position-horizontal:absolute;margin-left:0pt;mso-position-vertical-relative:page;margin-top:0pt;" coordsize="77724,100584">
              <v:shape id="Shape 4090" style="position:absolute;width:77724;height:100584;left:0;top:0;" coordsize="7772400,10058400" path="m0,0l7772400,0l7772400,10058400l0,10058400l0,0">
                <v:stroke weight="0pt" endcap="flat" joinstyle="miter" miterlimit="10" on="false" color="#000000" opacity="0"/>
                <v:fill on="true" color="#d6e3bc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B41"/>
    <w:rsid w:val="003737AB"/>
    <w:rsid w:val="00504795"/>
    <w:rsid w:val="00F2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C8F92"/>
  <w15:docId w15:val="{8F157E1C-95AA-4A40-B0C7-5874DA4E9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</dc:title>
  <dc:subject/>
  <dc:creator>MAMPATTU TEMPLE</dc:creator>
  <cp:keywords/>
  <cp:lastModifiedBy>Prakash Sampathkumar</cp:lastModifiedBy>
  <cp:revision>2</cp:revision>
  <dcterms:created xsi:type="dcterms:W3CDTF">2022-10-20T14:22:00Z</dcterms:created>
  <dcterms:modified xsi:type="dcterms:W3CDTF">2022-10-20T14:22:00Z</dcterms:modified>
</cp:coreProperties>
</file>