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Design Phase-I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PNT2022TMID04876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- IOT Based Real-time River Water Quality Monitoring and Control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Proposed Solution: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S. No.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IOT Based Real Time River Water Quality 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Monitoring and Control System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To monitor the quality of water using sensors like Temperature,  Potentiometer(pH), Turbidity, Salinity and so on.</w:t>
              <w:br w:type="textWrapping"/>
              <w:t xml:space="preserve">2. Collecting those data and storing it in cloud and perform analyse to check if the water is contaminated or not for drinking.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If the water is contaminated an alert is made to the user/ local authority through SMS or can be viewed through web application anytime.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Novelty / Uniqueness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Based on the collected data prediction is made whether the water can be used for cultivation of specific crops and suitable for the aquatic animals.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Social Impact / Customer Satisfactio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Algal growth, fertilizers, pesticides cause river pollution which can impact all living beings. Better monitoring and control measures can impact health and vegetation massively.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 based product is developed to serve the local people to know the quality of water before consuming it or using it for any purpose.</w:t>
              <w:br w:type="textWrapping"/>
              <w:t xml:space="preserve">This prevents health issues or at most loss of living being.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Scalability of the Solution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Developing the product as both web and mobile application it is portable, and data can be accessed from anywhere anytime.</w:t>
              <w:br w:type="textWrapping"/>
              <w:t xml:space="preserve">provide a real-time monitoring and a feasible solution for remote or distant places where water quality laboratory is not present.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C2F4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semiHidden w:val="1"/>
    <w:unhideWhenUsed w:val="1"/>
    <w:rsid w:val="00BB796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BB7963"/>
  </w:style>
  <w:style w:type="paragraph" w:styleId="Footer">
    <w:name w:val="footer"/>
    <w:basedOn w:val="Normal"/>
    <w:link w:val="FooterChar"/>
    <w:uiPriority w:val="99"/>
    <w:semiHidden w:val="1"/>
    <w:unhideWhenUsed w:val="1"/>
    <w:rsid w:val="00BB796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BB796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86aAVrdyoXYqIVhNqQiDzYzz3g==">AMUW2mX8foRWTfn389qCvy8PRQ66L8v7h5AMzXLbfZeVaMouSAXt9OPveN7SwgpKFUS0TomtjlVrRpCtBPSvyHKHE3EPaYO5sqrLb4twb/K5KJ13XOmgqOQ=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2022-09-29T06:15:00Z</dcterms:created>
  <dc:creator>Amarender Katkam</dc:creator>
</cp:coreProperties>
</file>