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52480C7" w:rsidR="000708AF" w:rsidRPr="00AB20AC" w:rsidRDefault="00887F6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PNT2022TMID20392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9280B7F" w:rsidR="000708AF" w:rsidRPr="00AB20AC" w:rsidRDefault="00887F6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Fundus Image Analysis for Early Detection of  Diabetic Retinopathy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00128BE" w:rsidR="007621D5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5D891E5B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8574807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Input specification</w:t>
            </w:r>
          </w:p>
        </w:tc>
        <w:tc>
          <w:tcPr>
            <w:tcW w:w="5248" w:type="dxa"/>
          </w:tcPr>
          <w:p w14:paraId="2FC68785" w14:textId="68EF9130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Fundus image of retina of the patients</w:t>
            </w:r>
          </w:p>
        </w:tc>
      </w:tr>
      <w:tr w:rsidR="00887F6D" w:rsidRPr="00AB20AC" w14:paraId="668E4F63" w14:textId="77777777" w:rsidTr="00163759">
        <w:trPr>
          <w:trHeight w:val="489"/>
        </w:trPr>
        <w:tc>
          <w:tcPr>
            <w:tcW w:w="926" w:type="dxa"/>
          </w:tcPr>
          <w:p w14:paraId="3F709EC1" w14:textId="78358ABA" w:rsidR="00887F6D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5E872941" w14:textId="74843B1E" w:rsidR="00887F6D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explanation</w:t>
            </w:r>
          </w:p>
        </w:tc>
        <w:tc>
          <w:tcPr>
            <w:tcW w:w="5248" w:type="dxa"/>
          </w:tcPr>
          <w:p w14:paraId="7D440F97" w14:textId="0AD2A88A" w:rsidR="00887F6D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Identifies the issue at the early stage of the patient</w:t>
            </w:r>
            <w:r w:rsidR="00601D8A">
              <w:rPr>
                <w:rFonts w:cstheme="minorHAnsi"/>
              </w:rPr>
              <w:t>.</w:t>
            </w:r>
          </w:p>
          <w:p w14:paraId="024685F9" w14:textId="48D8EEAE" w:rsidR="00601D8A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deep learning model is trained and loaded, then a webpage is designed and connected to the defined dee</w:t>
            </w:r>
            <w:r w:rsidR="00601D8A">
              <w:rPr>
                <w:rFonts w:cstheme="minorHAnsi"/>
              </w:rPr>
              <w:t>p learning model.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4DAFE5B6" w:rsidR="00AB20AC" w:rsidRPr="00F01F80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63909BDC" w14:textId="4B295C96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process</w:t>
            </w:r>
          </w:p>
        </w:tc>
        <w:tc>
          <w:tcPr>
            <w:tcW w:w="5248" w:type="dxa"/>
          </w:tcPr>
          <w:p w14:paraId="3DB83EF5" w14:textId="2788B3FF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 of the input image using the trained deep learning model which is alre</w:t>
            </w:r>
            <w:r w:rsidR="00601D8A">
              <w:rPr>
                <w:rFonts w:cstheme="minorHAnsi"/>
              </w:rPr>
              <w:t xml:space="preserve">ady connected with </w:t>
            </w:r>
            <w:r w:rsidR="00307B4B">
              <w:rPr>
                <w:rFonts w:cstheme="minorHAnsi"/>
              </w:rPr>
              <w:t>the web UI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E61DEEB" w:rsidR="00AB20AC" w:rsidRPr="00F01F80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51F3F40A" w:rsidR="00AB20AC" w:rsidRPr="00AB20AC" w:rsidRDefault="00307B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887F6D">
              <w:rPr>
                <w:rFonts w:cstheme="minorHAnsi"/>
              </w:rPr>
              <w:t>utput</w:t>
            </w:r>
            <w:r>
              <w:rPr>
                <w:rFonts w:cstheme="minorHAnsi"/>
              </w:rPr>
              <w:t xml:space="preserve"> Specification</w:t>
            </w:r>
          </w:p>
        </w:tc>
        <w:tc>
          <w:tcPr>
            <w:tcW w:w="5248" w:type="dxa"/>
          </w:tcPr>
          <w:p w14:paraId="49E88C9A" w14:textId="1D09A9E3" w:rsidR="00AB20AC" w:rsidRPr="00AB20AC" w:rsidRDefault="00307B4B" w:rsidP="00307B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 </w:t>
            </w:r>
            <w:r>
              <w:rPr>
                <w:rFonts w:cstheme="minorHAnsi"/>
              </w:rPr>
              <w:t>with all</w:t>
            </w:r>
            <w:r>
              <w:rPr>
                <w:rFonts w:cstheme="minorHAnsi"/>
              </w:rPr>
              <w:t xml:space="preserve"> clinical grades of the diabetic retinopathy </w:t>
            </w:r>
            <w:r>
              <w:rPr>
                <w:rFonts w:cstheme="minorHAnsi"/>
              </w:rPr>
              <w:t>from early-to-late stages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2957789" w:rsidR="00604AAA" w:rsidRPr="00F01F80" w:rsidRDefault="0080013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23A13F11" w:rsidR="00604AAA" w:rsidRPr="00AB20AC" w:rsidRDefault="00307B4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requirement</w:t>
            </w:r>
            <w:r w:rsidR="0080013D">
              <w:rPr>
                <w:rFonts w:eastAsia="Arial" w:cstheme="minorHAnsi"/>
                <w:color w:val="222222"/>
                <w:lang w:val="en-US"/>
              </w:rPr>
              <w:t>s</w:t>
            </w:r>
          </w:p>
        </w:tc>
        <w:tc>
          <w:tcPr>
            <w:tcW w:w="5248" w:type="dxa"/>
          </w:tcPr>
          <w:p w14:paraId="1DDCCBAE" w14:textId="40724924" w:rsidR="00604AAA" w:rsidRPr="00AB20AC" w:rsidRDefault="008001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Due to early stage prediction the risk of visual loss and blindness can be prevented by the proper treatment as soon as possible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931713C" w:rsidR="00DB06D2" w:rsidRPr="00AB20AC" w:rsidRDefault="008001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Webpage can be a</w:t>
            </w:r>
            <w:r w:rsidR="00CE744B">
              <w:rPr>
                <w:rFonts w:cstheme="minorHAnsi"/>
              </w:rPr>
              <w:t>ccessed by the specified users assigned by the administrator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109B546" w:rsidR="00DB06D2" w:rsidRPr="00AB20AC" w:rsidRDefault="00CE744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Authentication can be assigned only by the administrator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1BD0AE8" w:rsidR="00585E01" w:rsidRPr="00AB20AC" w:rsidRDefault="00640D1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errors or bugs are identified the page reload option solves the issue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FAFCBF9" w:rsidR="00585E01" w:rsidRPr="00AB20AC" w:rsidRDefault="00640D1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output specifies the stage of disease and the model will provide specific output even for the early stage input image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290FCDA" w:rsidR="00585E01" w:rsidRPr="00AB20AC" w:rsidRDefault="00CE74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Quality of output and accessibility of the model is </w:t>
            </w:r>
            <w:r>
              <w:rPr>
                <w:rFonts w:cstheme="minorHAnsi"/>
              </w:rPr>
              <w:t xml:space="preserve">probably more </w:t>
            </w:r>
            <w:r>
              <w:rPr>
                <w:rFonts w:cstheme="minorHAnsi"/>
              </w:rPr>
              <w:t>efficient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9952E21" w:rsidR="00CE744B" w:rsidRPr="00AB20AC" w:rsidRDefault="0080013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system model is probably more cost efficient than other screening test of the diabetic retinopathy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07B4B"/>
    <w:rsid w:val="00370837"/>
    <w:rsid w:val="0039046D"/>
    <w:rsid w:val="003C4A8E"/>
    <w:rsid w:val="003E3A16"/>
    <w:rsid w:val="00585E01"/>
    <w:rsid w:val="005A4CB0"/>
    <w:rsid w:val="005B2106"/>
    <w:rsid w:val="00601D8A"/>
    <w:rsid w:val="00604389"/>
    <w:rsid w:val="00604AAA"/>
    <w:rsid w:val="00632D23"/>
    <w:rsid w:val="00640D17"/>
    <w:rsid w:val="006D393F"/>
    <w:rsid w:val="00726114"/>
    <w:rsid w:val="007621D5"/>
    <w:rsid w:val="007A3AE5"/>
    <w:rsid w:val="007D3B4C"/>
    <w:rsid w:val="0080013D"/>
    <w:rsid w:val="0080453D"/>
    <w:rsid w:val="00887F6D"/>
    <w:rsid w:val="009D3AA0"/>
    <w:rsid w:val="00AB20AC"/>
    <w:rsid w:val="00AC6D16"/>
    <w:rsid w:val="00AC7F0A"/>
    <w:rsid w:val="00B76D2E"/>
    <w:rsid w:val="00CE744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26</cp:revision>
  <cp:lastPrinted>2022-10-03T05:10:00Z</cp:lastPrinted>
  <dcterms:created xsi:type="dcterms:W3CDTF">2022-09-18T16:51:00Z</dcterms:created>
  <dcterms:modified xsi:type="dcterms:W3CDTF">2022-10-17T05:30:00Z</dcterms:modified>
</cp:coreProperties>
</file>