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7BE2" w14:textId="77777777" w:rsidR="000251A9" w:rsidRDefault="00000000">
      <w:pPr>
        <w:pStyle w:val="Title"/>
      </w:pPr>
      <w:bookmarkStart w:id="0" w:name="Project_Flow"/>
      <w:bookmarkEnd w:id="0"/>
      <w:r>
        <w:rPr>
          <w:color w:val="2C2828"/>
        </w:rPr>
        <w:t>Project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Flow</w:t>
      </w:r>
    </w:p>
    <w:p w14:paraId="6E97332A" w14:textId="77777777" w:rsidR="000251A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5" w:line="273" w:lineRule="auto"/>
        <w:ind w:right="99"/>
        <w:rPr>
          <w:rFonts w:ascii="Symbol" w:hAnsi="Symbol"/>
          <w:color w:val="2C2828"/>
          <w:sz w:val="24"/>
        </w:rPr>
      </w:pPr>
      <w:bookmarkStart w:id="1" w:name="Fire_in_a_sparsely_populated_forest_are"/>
      <w:bookmarkEnd w:id="1"/>
      <w:r>
        <w:rPr>
          <w:sz w:val="24"/>
        </w:rPr>
        <w:t>Fire in a sparsely populated forest area and it is more difficult if the prediction is done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ground-based</w:t>
      </w:r>
      <w:r>
        <w:rPr>
          <w:spacing w:val="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Camera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Video-Based</w:t>
      </w:r>
      <w:r>
        <w:rPr>
          <w:spacing w:val="1"/>
          <w:sz w:val="24"/>
        </w:rPr>
        <w:t xml:space="preserve"> </w:t>
      </w:r>
      <w:r>
        <w:rPr>
          <w:sz w:val="24"/>
        </w:rPr>
        <w:t>approach.</w:t>
      </w:r>
    </w:p>
    <w:p w14:paraId="3992B697" w14:textId="77777777" w:rsidR="000251A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2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interacts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 web</w:t>
      </w:r>
      <w:r>
        <w:rPr>
          <w:spacing w:val="-1"/>
          <w:sz w:val="24"/>
        </w:rPr>
        <w:t xml:space="preserve"> </w:t>
      </w:r>
      <w:r>
        <w:rPr>
          <w:sz w:val="24"/>
        </w:rPr>
        <w:t>camera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video.</w:t>
      </w:r>
    </w:p>
    <w:p w14:paraId="4C738643" w14:textId="77777777" w:rsidR="000251A9" w:rsidRDefault="000251A9">
      <w:pPr>
        <w:pStyle w:val="BodyText"/>
        <w:spacing w:before="1"/>
        <w:ind w:left="0" w:firstLine="0"/>
        <w:rPr>
          <w:sz w:val="21"/>
        </w:rPr>
      </w:pPr>
    </w:p>
    <w:p w14:paraId="06F29627" w14:textId="77777777" w:rsidR="000251A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94"/>
        <w:rPr>
          <w:rFonts w:ascii="Symbol" w:hAnsi="Symbol"/>
          <w:color w:val="35465C"/>
          <w:sz w:val="20"/>
        </w:rPr>
      </w:pPr>
      <w:r>
        <w:rPr>
          <w:sz w:val="24"/>
        </w:rPr>
        <w:t>Once the input image from the video frame is sent to the model, if the fire is detected</w:t>
      </w:r>
      <w:r>
        <w:rPr>
          <w:spacing w:val="-57"/>
          <w:sz w:val="24"/>
        </w:rPr>
        <w:t xml:space="preserve"> </w:t>
      </w:r>
      <w:r>
        <w:rPr>
          <w:sz w:val="24"/>
        </w:rPr>
        <w:t>it is showcased on the console, and alerting sound will be generated and an alert</w:t>
      </w:r>
      <w:r>
        <w:rPr>
          <w:spacing w:val="1"/>
          <w:sz w:val="24"/>
        </w:rPr>
        <w:t xml:space="preserve"> </w:t>
      </w:r>
      <w:r>
        <w:rPr>
          <w:sz w:val="24"/>
        </w:rPr>
        <w:t>message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</w:t>
      </w:r>
      <w:r>
        <w:rPr>
          <w:rFonts w:ascii="Arial MT" w:hAnsi="Arial MT"/>
          <w:color w:val="35465C"/>
          <w:sz w:val="24"/>
        </w:rPr>
        <w:t>.</w:t>
      </w:r>
    </w:p>
    <w:p w14:paraId="23771988" w14:textId="77777777" w:rsidR="000251A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0"/>
        <w:ind w:right="240"/>
        <w:rPr>
          <w:rFonts w:ascii="Symbol" w:hAnsi="Symbol"/>
          <w:color w:val="35465C"/>
          <w:sz w:val="20"/>
        </w:rPr>
      </w:pPr>
      <w:r>
        <w:rPr>
          <w:sz w:val="24"/>
        </w:rPr>
        <w:t>Usage of the satellite images to observe, detect, and report fire events.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wireless sensor networks to observe the fire events exist in all</w:t>
      </w:r>
      <w:r>
        <w:rPr>
          <w:spacing w:val="-57"/>
          <w:sz w:val="24"/>
        </w:rPr>
        <w:t xml:space="preserve"> </w:t>
      </w:r>
      <w:r>
        <w:rPr>
          <w:sz w:val="24"/>
        </w:rPr>
        <w:t>areas.</w:t>
      </w:r>
    </w:p>
    <w:p w14:paraId="2B1B3533" w14:textId="77777777" w:rsidR="000251A9" w:rsidRDefault="000251A9">
      <w:pPr>
        <w:pStyle w:val="BodyText"/>
        <w:ind w:left="0" w:firstLine="0"/>
        <w:rPr>
          <w:sz w:val="26"/>
        </w:rPr>
      </w:pPr>
    </w:p>
    <w:p w14:paraId="4DD4A13F" w14:textId="77777777" w:rsidR="000251A9" w:rsidRDefault="000251A9">
      <w:pPr>
        <w:pStyle w:val="BodyText"/>
        <w:spacing w:before="8"/>
        <w:ind w:left="0" w:firstLine="0"/>
        <w:rPr>
          <w:sz w:val="25"/>
        </w:rPr>
      </w:pPr>
    </w:p>
    <w:p w14:paraId="713ABECE" w14:textId="77777777" w:rsidR="000251A9" w:rsidRDefault="00000000">
      <w:pPr>
        <w:ind w:left="100" w:right="694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 accomplish this, we have to complete all the activities and tasks listed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below</w:t>
      </w:r>
    </w:p>
    <w:p w14:paraId="75B6EBA1" w14:textId="77777777" w:rsidR="000251A9" w:rsidRDefault="000251A9">
      <w:pPr>
        <w:pStyle w:val="BodyText"/>
        <w:ind w:left="0" w:firstLine="0"/>
        <w:rPr>
          <w:rFonts w:ascii="Arial"/>
          <w:b/>
          <w:sz w:val="26"/>
        </w:rPr>
      </w:pPr>
    </w:p>
    <w:p w14:paraId="057A7701" w14:textId="77777777" w:rsidR="000251A9" w:rsidRDefault="000251A9">
      <w:pPr>
        <w:pStyle w:val="BodyText"/>
        <w:spacing w:before="10"/>
        <w:ind w:left="0" w:firstLine="0"/>
        <w:rPr>
          <w:rFonts w:ascii="Arial"/>
          <w:b/>
          <w:sz w:val="22"/>
        </w:rPr>
      </w:pPr>
    </w:p>
    <w:p w14:paraId="46340A0D" w14:textId="77777777" w:rsidR="000251A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00"/>
        <w:jc w:val="both"/>
        <w:rPr>
          <w:rFonts w:ascii="Symbol" w:hAnsi="Symbol"/>
          <w:sz w:val="20"/>
        </w:rPr>
      </w:pPr>
      <w:r>
        <w:rPr>
          <w:sz w:val="24"/>
        </w:rPr>
        <w:t xml:space="preserve">Data Collection - data collection is the process of gathering, measuring, and </w:t>
      </w:r>
      <w:proofErr w:type="spellStart"/>
      <w:r>
        <w:rPr>
          <w:sz w:val="24"/>
        </w:rPr>
        <w:t>analysing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accurate data from a variety of relevant sources to find answers to research problems,</w:t>
      </w:r>
      <w:r>
        <w:rPr>
          <w:spacing w:val="1"/>
          <w:sz w:val="24"/>
        </w:rPr>
        <w:t xml:space="preserve"> </w:t>
      </w:r>
      <w:r>
        <w:rPr>
          <w:sz w:val="24"/>
        </w:rPr>
        <w:t>answer questions,</w:t>
      </w:r>
      <w:r>
        <w:rPr>
          <w:spacing w:val="-1"/>
          <w:sz w:val="24"/>
        </w:rPr>
        <w:t xml:space="preserve"> </w:t>
      </w:r>
      <w:r>
        <w:rPr>
          <w:sz w:val="24"/>
        </w:rPr>
        <w:t>evaluate outcomes, and</w:t>
      </w:r>
      <w:r>
        <w:rPr>
          <w:spacing w:val="1"/>
          <w:sz w:val="24"/>
        </w:rPr>
        <w:t xml:space="preserve"> </w:t>
      </w:r>
      <w:r>
        <w:rPr>
          <w:sz w:val="24"/>
        </w:rPr>
        <w:t>forecast</w:t>
      </w:r>
      <w:r>
        <w:rPr>
          <w:spacing w:val="-1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probabilities.</w:t>
      </w:r>
    </w:p>
    <w:p w14:paraId="55726066" w14:textId="77777777" w:rsidR="000251A9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0" w:hanging="361"/>
        <w:jc w:val="both"/>
        <w:rPr>
          <w:rFonts w:ascii="Symbol" w:hAnsi="Symbol"/>
          <w:sz w:val="21"/>
        </w:rPr>
      </w:pP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14:paraId="1FE9146E" w14:textId="77777777" w:rsidR="000251A9" w:rsidRDefault="000251A9">
      <w:pPr>
        <w:pStyle w:val="BodyText"/>
        <w:ind w:left="0" w:firstLine="0"/>
        <w:rPr>
          <w:sz w:val="21"/>
        </w:rPr>
      </w:pPr>
    </w:p>
    <w:p w14:paraId="4BC17E9A" w14:textId="77777777" w:rsidR="000251A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220"/>
        <w:rPr>
          <w:rFonts w:ascii="Symbol" w:hAnsi="Symbol"/>
          <w:sz w:val="20"/>
        </w:rPr>
      </w:pPr>
      <w:r>
        <w:rPr>
          <w:sz w:val="24"/>
        </w:rPr>
        <w:t xml:space="preserve">Image Pre-processing - </w:t>
      </w:r>
      <w:r>
        <w:rPr>
          <w:color w:val="1F2023"/>
          <w:sz w:val="24"/>
        </w:rPr>
        <w:t>Image processing is a method to perform some operations on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an image, in order to get an enhanced image or to extract some useful information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from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it.</w:t>
      </w:r>
    </w:p>
    <w:p w14:paraId="5922AE17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ImageDataGenerator</w:t>
      </w:r>
      <w:r>
        <w:rPr>
          <w:spacing w:val="-6"/>
          <w:sz w:val="24"/>
        </w:rPr>
        <w:t xml:space="preserve"> </w:t>
      </w:r>
      <w:r>
        <w:rPr>
          <w:sz w:val="24"/>
        </w:rPr>
        <w:t>Library.</w:t>
      </w:r>
    </w:p>
    <w:p w14:paraId="227D8186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/arguments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ImageDataGenerator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14:paraId="43DEAB00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ImageDataGenerator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trainset</w:t>
      </w:r>
      <w:r>
        <w:rPr>
          <w:spacing w:val="-2"/>
          <w:sz w:val="24"/>
        </w:rPr>
        <w:t xml:space="preserve"> </w:t>
      </w:r>
      <w:r>
        <w:rPr>
          <w:sz w:val="24"/>
        </w:rPr>
        <w:t>and test</w:t>
      </w:r>
      <w:r>
        <w:rPr>
          <w:spacing w:val="-3"/>
          <w:sz w:val="24"/>
        </w:rPr>
        <w:t xml:space="preserve"> </w:t>
      </w:r>
      <w:r>
        <w:rPr>
          <w:sz w:val="24"/>
        </w:rPr>
        <w:t>set.</w:t>
      </w:r>
    </w:p>
    <w:p w14:paraId="5052F71D" w14:textId="77777777" w:rsidR="000251A9" w:rsidRDefault="000251A9">
      <w:pPr>
        <w:pStyle w:val="BodyText"/>
        <w:spacing w:before="10"/>
        <w:ind w:left="0" w:firstLine="0"/>
        <w:rPr>
          <w:sz w:val="20"/>
        </w:rPr>
      </w:pPr>
    </w:p>
    <w:p w14:paraId="19DF04C1" w14:textId="77777777" w:rsidR="000251A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</w:p>
    <w:p w14:paraId="1BC62533" w14:textId="77777777" w:rsidR="000251A9" w:rsidRDefault="000251A9">
      <w:pPr>
        <w:pStyle w:val="BodyText"/>
        <w:ind w:left="0" w:firstLine="0"/>
        <w:rPr>
          <w:sz w:val="21"/>
        </w:rPr>
      </w:pPr>
    </w:p>
    <w:p w14:paraId="1B8DDB23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"/>
        <w:rPr>
          <w:rFonts w:ascii="Symbol" w:hAnsi="Symbol"/>
          <w:sz w:val="20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</w:p>
    <w:p w14:paraId="2C1C9DBD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Initializing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60DC3533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CNN</w:t>
      </w:r>
      <w:r>
        <w:rPr>
          <w:spacing w:val="-3"/>
          <w:sz w:val="24"/>
        </w:rPr>
        <w:t xml:space="preserve"> </w:t>
      </w:r>
      <w:r>
        <w:rPr>
          <w:sz w:val="24"/>
        </w:rPr>
        <w:t>Layers</w:t>
      </w:r>
    </w:p>
    <w:p w14:paraId="7AF1C1B0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Hidden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</w:p>
    <w:p w14:paraId="27A066D0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</w:p>
    <w:p w14:paraId="4F95065D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14:paraId="2321FE98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6A30DAC4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6F459154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AE53495" w14:textId="77777777" w:rsidR="000251A9" w:rsidRDefault="000251A9">
      <w:pPr>
        <w:pStyle w:val="BodyText"/>
        <w:spacing w:before="10"/>
        <w:ind w:left="0" w:firstLine="0"/>
        <w:rPr>
          <w:sz w:val="20"/>
        </w:rPr>
      </w:pPr>
    </w:p>
    <w:p w14:paraId="261F15B7" w14:textId="77777777" w:rsidR="000251A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Streaming</w:t>
      </w:r>
      <w:r>
        <w:rPr>
          <w:spacing w:val="-2"/>
          <w:sz w:val="24"/>
        </w:rPr>
        <w:t xml:space="preserve"> </w:t>
      </w:r>
      <w:r>
        <w:rPr>
          <w:sz w:val="24"/>
        </w:rPr>
        <w:t>and alerting</w:t>
      </w:r>
    </w:p>
    <w:p w14:paraId="1190E24D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OpenCV</w:t>
      </w:r>
      <w:r>
        <w:rPr>
          <w:spacing w:val="-3"/>
          <w:sz w:val="24"/>
        </w:rPr>
        <w:t xml:space="preserve"> </w:t>
      </w:r>
      <w:r>
        <w:rPr>
          <w:sz w:val="24"/>
        </w:rPr>
        <w:t>for video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</w:p>
    <w:p w14:paraId="7E466F1F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Twilio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</w:p>
    <w:p w14:paraId="6F21FF94" w14:textId="77777777" w:rsidR="000251A9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Twilio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</w:p>
    <w:sectPr w:rsidR="000251A9">
      <w:type w:val="continuous"/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2BCC"/>
    <w:multiLevelType w:val="hybridMultilevel"/>
    <w:tmpl w:val="FC6A1BE0"/>
    <w:lvl w:ilvl="0" w:tplc="BB22A67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FBAB034">
      <w:numFmt w:val="bullet"/>
      <w:lvlText w:val=""/>
      <w:lvlJc w:val="left"/>
      <w:pPr>
        <w:ind w:left="1180" w:hanging="360"/>
      </w:pPr>
      <w:rPr>
        <w:rFonts w:hint="default"/>
        <w:w w:val="99"/>
        <w:lang w:val="en-US" w:eastAsia="en-US" w:bidi="ar-SA"/>
      </w:rPr>
    </w:lvl>
    <w:lvl w:ilvl="2" w:tplc="3F7E3AB4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5E569BF4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5B28684A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53E03796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6" w:tplc="F4EC829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3D2AE90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2D78CC3E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num w:numId="1" w16cid:durableId="188077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A9"/>
    <w:rsid w:val="000251A9"/>
    <w:rsid w:val="000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88BC"/>
  <w15:docId w15:val="{34C708EC-A4E9-4254-AB4A-7759AEE3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1"/>
      <w:ind w:left="10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Rangan</dc:creator>
  <cp:lastModifiedBy>vijaya preetha</cp:lastModifiedBy>
  <cp:revision>2</cp:revision>
  <dcterms:created xsi:type="dcterms:W3CDTF">2022-11-15T10:32:00Z</dcterms:created>
  <dcterms:modified xsi:type="dcterms:W3CDTF">2022-11-15T10:32:00Z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