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83"/>
        <w:gridCol w:w="5733"/>
      </w:tblGrid>
      <w:tr w:rsidR="0040046B" w14:paraId="6D99FF5E" w14:textId="77777777" w:rsidTr="0040046B">
        <w:trPr>
          <w:trHeight w:val="490"/>
        </w:trPr>
        <w:tc>
          <w:tcPr>
            <w:tcW w:w="3680" w:type="dxa"/>
          </w:tcPr>
          <w:p w14:paraId="47A94B27" w14:textId="625C7782" w:rsidR="0040046B" w:rsidRPr="00633499" w:rsidRDefault="0040046B">
            <w:pPr>
              <w:rPr>
                <w:sz w:val="44"/>
                <w:szCs w:val="44"/>
              </w:rPr>
            </w:pPr>
            <w:r w:rsidRPr="00633499">
              <w:rPr>
                <w:sz w:val="44"/>
                <w:szCs w:val="44"/>
              </w:rPr>
              <w:t>Date</w:t>
            </w:r>
          </w:p>
        </w:tc>
        <w:tc>
          <w:tcPr>
            <w:tcW w:w="6574" w:type="dxa"/>
          </w:tcPr>
          <w:p w14:paraId="44B4F7FA" w14:textId="0942F330" w:rsidR="0040046B" w:rsidRPr="00633499" w:rsidRDefault="0040046B">
            <w:pPr>
              <w:rPr>
                <w:sz w:val="44"/>
                <w:szCs w:val="44"/>
              </w:rPr>
            </w:pPr>
            <w:r w:rsidRPr="00633499">
              <w:rPr>
                <w:sz w:val="44"/>
                <w:szCs w:val="44"/>
              </w:rPr>
              <w:t>21 September2022</w:t>
            </w:r>
          </w:p>
        </w:tc>
      </w:tr>
      <w:tr w:rsidR="0040046B" w14:paraId="3EB8DC64" w14:textId="77777777" w:rsidTr="0040046B">
        <w:trPr>
          <w:trHeight w:val="526"/>
        </w:trPr>
        <w:tc>
          <w:tcPr>
            <w:tcW w:w="3680" w:type="dxa"/>
          </w:tcPr>
          <w:p w14:paraId="47E6B947" w14:textId="397A5817" w:rsidR="0040046B" w:rsidRPr="00633499" w:rsidRDefault="0040046B">
            <w:pPr>
              <w:rPr>
                <w:sz w:val="44"/>
                <w:szCs w:val="44"/>
              </w:rPr>
            </w:pPr>
            <w:r w:rsidRPr="00633499">
              <w:rPr>
                <w:sz w:val="44"/>
                <w:szCs w:val="44"/>
              </w:rPr>
              <w:t>Team ID</w:t>
            </w:r>
          </w:p>
        </w:tc>
        <w:tc>
          <w:tcPr>
            <w:tcW w:w="6574" w:type="dxa"/>
          </w:tcPr>
          <w:p w14:paraId="795EA3A5" w14:textId="6613196B" w:rsidR="0040046B" w:rsidRPr="00633499" w:rsidRDefault="0040046B">
            <w:pPr>
              <w:rPr>
                <w:sz w:val="44"/>
                <w:szCs w:val="44"/>
              </w:rPr>
            </w:pPr>
            <w:r w:rsidRPr="00633499">
              <w:rPr>
                <w:sz w:val="44"/>
                <w:szCs w:val="44"/>
              </w:rPr>
              <w:t>PNT2022TMID</w:t>
            </w:r>
          </w:p>
        </w:tc>
      </w:tr>
      <w:tr w:rsidR="0040046B" w14:paraId="54A7E4F0" w14:textId="77777777" w:rsidTr="0040046B">
        <w:trPr>
          <w:trHeight w:val="490"/>
        </w:trPr>
        <w:tc>
          <w:tcPr>
            <w:tcW w:w="3680" w:type="dxa"/>
          </w:tcPr>
          <w:p w14:paraId="54EBAE16" w14:textId="3F2EB2C0" w:rsidR="0040046B" w:rsidRPr="00633499" w:rsidRDefault="0040046B">
            <w:pPr>
              <w:rPr>
                <w:sz w:val="44"/>
                <w:szCs w:val="44"/>
              </w:rPr>
            </w:pPr>
            <w:r w:rsidRPr="00633499">
              <w:rPr>
                <w:sz w:val="44"/>
                <w:szCs w:val="44"/>
              </w:rPr>
              <w:t>Project Name</w:t>
            </w:r>
          </w:p>
        </w:tc>
        <w:tc>
          <w:tcPr>
            <w:tcW w:w="6574" w:type="dxa"/>
          </w:tcPr>
          <w:p w14:paraId="70825FF3" w14:textId="3F4F325E" w:rsidR="0040046B" w:rsidRPr="00633499" w:rsidRDefault="0040046B">
            <w:pPr>
              <w:rPr>
                <w:sz w:val="44"/>
                <w:szCs w:val="44"/>
              </w:rPr>
            </w:pPr>
            <w:r w:rsidRPr="00633499">
              <w:rPr>
                <w:sz w:val="44"/>
                <w:szCs w:val="44"/>
              </w:rPr>
              <w:t xml:space="preserve">Real-Time communication System Powered by AI for </w:t>
            </w:r>
            <w:proofErr w:type="gramStart"/>
            <w:r w:rsidRPr="00633499">
              <w:rPr>
                <w:sz w:val="44"/>
                <w:szCs w:val="44"/>
              </w:rPr>
              <w:t>Specially</w:t>
            </w:r>
            <w:proofErr w:type="gramEnd"/>
            <w:r w:rsidRPr="00633499">
              <w:rPr>
                <w:sz w:val="44"/>
                <w:szCs w:val="44"/>
              </w:rPr>
              <w:t xml:space="preserve"> Abled</w:t>
            </w:r>
          </w:p>
        </w:tc>
      </w:tr>
      <w:tr w:rsidR="0040046B" w:rsidRPr="0040046B" w14:paraId="25A8A9C8" w14:textId="77777777" w:rsidTr="0040046B">
        <w:trPr>
          <w:trHeight w:val="490"/>
        </w:trPr>
        <w:tc>
          <w:tcPr>
            <w:tcW w:w="3680" w:type="dxa"/>
          </w:tcPr>
          <w:p w14:paraId="4806A82C" w14:textId="35FF0955" w:rsidR="0040046B" w:rsidRPr="00633499" w:rsidRDefault="0040046B">
            <w:pPr>
              <w:rPr>
                <w:sz w:val="44"/>
                <w:szCs w:val="44"/>
              </w:rPr>
            </w:pPr>
            <w:r w:rsidRPr="00633499">
              <w:rPr>
                <w:sz w:val="44"/>
                <w:szCs w:val="44"/>
              </w:rPr>
              <w:t>Maximum Marks</w:t>
            </w:r>
          </w:p>
        </w:tc>
        <w:tc>
          <w:tcPr>
            <w:tcW w:w="6574" w:type="dxa"/>
          </w:tcPr>
          <w:p w14:paraId="426E89C9" w14:textId="0D58D9A0" w:rsidR="0040046B" w:rsidRPr="00633499" w:rsidRDefault="0040046B">
            <w:pPr>
              <w:rPr>
                <w:sz w:val="44"/>
                <w:szCs w:val="44"/>
              </w:rPr>
            </w:pPr>
            <w:r w:rsidRPr="00633499">
              <w:rPr>
                <w:sz w:val="44"/>
                <w:szCs w:val="44"/>
              </w:rPr>
              <w:t>2 Marks</w:t>
            </w:r>
          </w:p>
        </w:tc>
      </w:tr>
    </w:tbl>
    <w:p w14:paraId="6A6C268E" w14:textId="52861541" w:rsidR="0040046B" w:rsidRDefault="0040046B"/>
    <w:p w14:paraId="7CEA2FE8" w14:textId="3FD3AF4A" w:rsidR="0040046B" w:rsidRDefault="0040046B" w:rsidP="0040046B"/>
    <w:p w14:paraId="5016871A" w14:textId="2EF2287F" w:rsidR="0040046B" w:rsidRPr="0040046B" w:rsidRDefault="0040046B" w:rsidP="0040046B">
      <w:pPr>
        <w:rPr>
          <w:b/>
          <w:bCs/>
          <w:sz w:val="48"/>
          <w:szCs w:val="48"/>
        </w:rPr>
      </w:pPr>
      <w:r w:rsidRPr="0040046B">
        <w:rPr>
          <w:b/>
          <w:bCs/>
          <w:sz w:val="48"/>
          <w:szCs w:val="48"/>
        </w:rPr>
        <w:t>Proposed Solution Template</w:t>
      </w:r>
      <w:r w:rsidRPr="0040046B">
        <w:rPr>
          <w:b/>
          <w:bCs/>
          <w:sz w:val="48"/>
          <w:szCs w:val="48"/>
        </w:rPr>
        <w:t>:</w:t>
      </w:r>
    </w:p>
    <w:p w14:paraId="20AE829A" w14:textId="77777777" w:rsidR="0040046B" w:rsidRDefault="0040046B" w:rsidP="0040046B"/>
    <w:tbl>
      <w:tblPr>
        <w:tblStyle w:val="TableGrid"/>
        <w:tblW w:w="0" w:type="auto"/>
        <w:tblLook w:val="04A0" w:firstRow="1" w:lastRow="0" w:firstColumn="1" w:lastColumn="0" w:noHBand="0" w:noVBand="1"/>
      </w:tblPr>
      <w:tblGrid>
        <w:gridCol w:w="1274"/>
        <w:gridCol w:w="3142"/>
        <w:gridCol w:w="4600"/>
      </w:tblGrid>
      <w:tr w:rsidR="0040046B" w14:paraId="64704DE8" w14:textId="77777777" w:rsidTr="00633499">
        <w:trPr>
          <w:trHeight w:val="1277"/>
        </w:trPr>
        <w:tc>
          <w:tcPr>
            <w:tcW w:w="1061" w:type="dxa"/>
          </w:tcPr>
          <w:p w14:paraId="7FBE1A1E" w14:textId="5F04C713" w:rsidR="0040046B" w:rsidRPr="00633499" w:rsidRDefault="0040046B" w:rsidP="0040046B">
            <w:pPr>
              <w:tabs>
                <w:tab w:val="left" w:pos="2260"/>
              </w:tabs>
              <w:rPr>
                <w:b/>
                <w:bCs/>
                <w:sz w:val="48"/>
                <w:szCs w:val="48"/>
              </w:rPr>
            </w:pPr>
            <w:r w:rsidRPr="00633499">
              <w:rPr>
                <w:b/>
                <w:bCs/>
                <w:sz w:val="48"/>
                <w:szCs w:val="48"/>
              </w:rPr>
              <w:t>S.No.</w:t>
            </w:r>
          </w:p>
        </w:tc>
        <w:tc>
          <w:tcPr>
            <w:tcW w:w="4709" w:type="dxa"/>
          </w:tcPr>
          <w:p w14:paraId="3AFCEFE7" w14:textId="05CFDDEA" w:rsidR="0040046B" w:rsidRPr="00633499" w:rsidRDefault="0040046B" w:rsidP="0040046B">
            <w:pPr>
              <w:tabs>
                <w:tab w:val="left" w:pos="2260"/>
              </w:tabs>
              <w:rPr>
                <w:b/>
                <w:bCs/>
                <w:sz w:val="48"/>
                <w:szCs w:val="48"/>
              </w:rPr>
            </w:pPr>
            <w:r w:rsidRPr="00633499">
              <w:rPr>
                <w:b/>
                <w:bCs/>
                <w:sz w:val="48"/>
                <w:szCs w:val="48"/>
              </w:rPr>
              <w:t>Parameter</w:t>
            </w:r>
          </w:p>
        </w:tc>
        <w:tc>
          <w:tcPr>
            <w:tcW w:w="7842" w:type="dxa"/>
          </w:tcPr>
          <w:p w14:paraId="148C4644" w14:textId="0C338493" w:rsidR="0040046B" w:rsidRPr="00633499" w:rsidRDefault="0040046B" w:rsidP="0040046B">
            <w:pPr>
              <w:tabs>
                <w:tab w:val="left" w:pos="2260"/>
              </w:tabs>
              <w:rPr>
                <w:b/>
                <w:bCs/>
                <w:sz w:val="48"/>
                <w:szCs w:val="48"/>
              </w:rPr>
            </w:pPr>
            <w:r w:rsidRPr="00633499">
              <w:rPr>
                <w:b/>
                <w:bCs/>
                <w:sz w:val="48"/>
                <w:szCs w:val="48"/>
              </w:rPr>
              <w:t>Description</w:t>
            </w:r>
          </w:p>
        </w:tc>
      </w:tr>
      <w:tr w:rsidR="0040046B" w14:paraId="0407F439" w14:textId="77777777" w:rsidTr="00633499">
        <w:trPr>
          <w:trHeight w:val="1369"/>
        </w:trPr>
        <w:tc>
          <w:tcPr>
            <w:tcW w:w="1061" w:type="dxa"/>
          </w:tcPr>
          <w:p w14:paraId="4369A7C1" w14:textId="4D204874" w:rsidR="0040046B" w:rsidRPr="00633499" w:rsidRDefault="0040046B" w:rsidP="0040046B">
            <w:pPr>
              <w:tabs>
                <w:tab w:val="left" w:pos="2260"/>
              </w:tabs>
              <w:rPr>
                <w:sz w:val="44"/>
                <w:szCs w:val="44"/>
              </w:rPr>
            </w:pPr>
            <w:r w:rsidRPr="00633499">
              <w:rPr>
                <w:sz w:val="44"/>
                <w:szCs w:val="44"/>
              </w:rPr>
              <w:t xml:space="preserve">  1</w:t>
            </w:r>
            <w:r w:rsidR="00633499">
              <w:rPr>
                <w:sz w:val="44"/>
                <w:szCs w:val="44"/>
              </w:rPr>
              <w:t>.</w:t>
            </w:r>
          </w:p>
        </w:tc>
        <w:tc>
          <w:tcPr>
            <w:tcW w:w="4709" w:type="dxa"/>
          </w:tcPr>
          <w:p w14:paraId="47557539" w14:textId="3E1E7588" w:rsidR="0040046B" w:rsidRPr="00633499" w:rsidRDefault="0040046B" w:rsidP="0040046B">
            <w:pPr>
              <w:tabs>
                <w:tab w:val="left" w:pos="2260"/>
              </w:tabs>
              <w:rPr>
                <w:sz w:val="48"/>
                <w:szCs w:val="48"/>
              </w:rPr>
            </w:pPr>
            <w:r w:rsidRPr="00633499">
              <w:rPr>
                <w:sz w:val="48"/>
                <w:szCs w:val="48"/>
              </w:rPr>
              <w:t>Problem Statement (Problem to be solved)</w:t>
            </w:r>
          </w:p>
        </w:tc>
        <w:tc>
          <w:tcPr>
            <w:tcW w:w="7842" w:type="dxa"/>
          </w:tcPr>
          <w:p w14:paraId="347EEAF1" w14:textId="14C688FA" w:rsidR="0040046B" w:rsidRPr="00633499" w:rsidRDefault="0040046B" w:rsidP="0040046B">
            <w:pPr>
              <w:tabs>
                <w:tab w:val="left" w:pos="2260"/>
              </w:tabs>
              <w:rPr>
                <w:sz w:val="48"/>
                <w:szCs w:val="48"/>
              </w:rPr>
            </w:pPr>
            <w:r w:rsidRPr="00633499">
              <w:rPr>
                <w:sz w:val="48"/>
                <w:szCs w:val="48"/>
              </w:rPr>
              <w:t>To model a system for aiding deaf and dumb people and help them to communicate in real-time</w:t>
            </w:r>
            <w:r w:rsidRPr="00633499">
              <w:rPr>
                <w:sz w:val="48"/>
                <w:szCs w:val="48"/>
              </w:rPr>
              <w:t>.</w:t>
            </w:r>
          </w:p>
        </w:tc>
      </w:tr>
      <w:tr w:rsidR="0040046B" w14:paraId="155418E1" w14:textId="77777777" w:rsidTr="00633499">
        <w:trPr>
          <w:trHeight w:val="1277"/>
        </w:trPr>
        <w:tc>
          <w:tcPr>
            <w:tcW w:w="1061" w:type="dxa"/>
          </w:tcPr>
          <w:p w14:paraId="4C4E7752" w14:textId="77777777" w:rsidR="0040046B" w:rsidRPr="00633499" w:rsidRDefault="0040046B" w:rsidP="0040046B">
            <w:pPr>
              <w:tabs>
                <w:tab w:val="left" w:pos="2260"/>
              </w:tabs>
              <w:rPr>
                <w:sz w:val="44"/>
                <w:szCs w:val="44"/>
              </w:rPr>
            </w:pPr>
          </w:p>
          <w:p w14:paraId="4030EBEC" w14:textId="0937C6C3" w:rsidR="0040046B" w:rsidRPr="00633499" w:rsidRDefault="0040046B" w:rsidP="0040046B">
            <w:pPr>
              <w:rPr>
                <w:sz w:val="44"/>
                <w:szCs w:val="44"/>
              </w:rPr>
            </w:pPr>
            <w:r w:rsidRPr="00633499">
              <w:rPr>
                <w:sz w:val="44"/>
                <w:szCs w:val="44"/>
              </w:rPr>
              <w:t xml:space="preserve">   </w:t>
            </w:r>
            <w:r w:rsidRPr="00633499">
              <w:rPr>
                <w:sz w:val="44"/>
                <w:szCs w:val="44"/>
              </w:rPr>
              <w:t>2</w:t>
            </w:r>
            <w:r w:rsidRPr="00633499">
              <w:rPr>
                <w:sz w:val="44"/>
                <w:szCs w:val="44"/>
              </w:rPr>
              <w:t>.</w:t>
            </w:r>
          </w:p>
        </w:tc>
        <w:tc>
          <w:tcPr>
            <w:tcW w:w="4709" w:type="dxa"/>
          </w:tcPr>
          <w:p w14:paraId="35C8DCFE" w14:textId="77777777" w:rsidR="0040046B" w:rsidRPr="00633499" w:rsidRDefault="0040046B" w:rsidP="0040046B">
            <w:pPr>
              <w:tabs>
                <w:tab w:val="left" w:pos="2260"/>
              </w:tabs>
              <w:rPr>
                <w:sz w:val="48"/>
                <w:szCs w:val="48"/>
              </w:rPr>
            </w:pPr>
          </w:p>
          <w:p w14:paraId="2FD7A5EF" w14:textId="33EB36AF" w:rsidR="00633499" w:rsidRPr="00633499" w:rsidRDefault="00633499" w:rsidP="00633499">
            <w:pPr>
              <w:rPr>
                <w:sz w:val="48"/>
                <w:szCs w:val="48"/>
              </w:rPr>
            </w:pPr>
            <w:r w:rsidRPr="00633499">
              <w:rPr>
                <w:sz w:val="48"/>
                <w:szCs w:val="48"/>
              </w:rPr>
              <w:t>Idea / Solution description</w:t>
            </w:r>
          </w:p>
        </w:tc>
        <w:tc>
          <w:tcPr>
            <w:tcW w:w="7842" w:type="dxa"/>
          </w:tcPr>
          <w:p w14:paraId="60083317" w14:textId="77777777" w:rsidR="00633499" w:rsidRDefault="00633499" w:rsidP="0040046B">
            <w:pPr>
              <w:tabs>
                <w:tab w:val="left" w:pos="2260"/>
              </w:tabs>
              <w:rPr>
                <w:sz w:val="48"/>
                <w:szCs w:val="48"/>
              </w:rPr>
            </w:pPr>
          </w:p>
          <w:p w14:paraId="7F059C8F" w14:textId="4EF31F65" w:rsidR="0040046B" w:rsidRPr="00633499" w:rsidRDefault="00633499" w:rsidP="0040046B">
            <w:pPr>
              <w:tabs>
                <w:tab w:val="left" w:pos="2260"/>
              </w:tabs>
              <w:rPr>
                <w:sz w:val="48"/>
                <w:szCs w:val="48"/>
              </w:rPr>
            </w:pPr>
            <w:r w:rsidRPr="00633499">
              <w:rPr>
                <w:sz w:val="48"/>
                <w:szCs w:val="48"/>
              </w:rPr>
              <w:t>We start by collecting key points from media</w:t>
            </w:r>
            <w:r>
              <w:rPr>
                <w:sz w:val="48"/>
                <w:szCs w:val="48"/>
              </w:rPr>
              <w:t xml:space="preserve"> </w:t>
            </w:r>
            <w:r w:rsidRPr="00633499">
              <w:rPr>
                <w:sz w:val="48"/>
                <w:szCs w:val="48"/>
              </w:rPr>
              <w:t>pipe holistic and collect a bunch of data from key</w:t>
            </w:r>
            <w:r>
              <w:rPr>
                <w:sz w:val="48"/>
                <w:szCs w:val="48"/>
              </w:rPr>
              <w:t xml:space="preserve"> </w:t>
            </w:r>
            <w:r w:rsidRPr="00633499">
              <w:rPr>
                <w:sz w:val="48"/>
                <w:szCs w:val="48"/>
              </w:rPr>
              <w:t>points We then build a LSTM model and train with our stored data which helps us to detect action with a number of frames. Once training is done, we can use this model for real time hand gesture detection and simultaneously convert the gesture to speech using OpenCV</w:t>
            </w:r>
          </w:p>
        </w:tc>
      </w:tr>
      <w:tr w:rsidR="0040046B" w14:paraId="76CDACAB" w14:textId="77777777" w:rsidTr="00633499">
        <w:trPr>
          <w:trHeight w:val="1277"/>
        </w:trPr>
        <w:tc>
          <w:tcPr>
            <w:tcW w:w="1061" w:type="dxa"/>
          </w:tcPr>
          <w:p w14:paraId="3C00BD1A" w14:textId="77777777" w:rsidR="0040046B" w:rsidRPr="00633499" w:rsidRDefault="00633499" w:rsidP="0040046B">
            <w:pPr>
              <w:tabs>
                <w:tab w:val="left" w:pos="2260"/>
              </w:tabs>
              <w:rPr>
                <w:sz w:val="44"/>
                <w:szCs w:val="44"/>
              </w:rPr>
            </w:pPr>
            <w:r w:rsidRPr="00633499">
              <w:rPr>
                <w:sz w:val="44"/>
                <w:szCs w:val="44"/>
              </w:rPr>
              <w:t xml:space="preserve">    </w:t>
            </w:r>
          </w:p>
          <w:p w14:paraId="167997A5" w14:textId="77777777" w:rsidR="00633499" w:rsidRPr="00633499" w:rsidRDefault="00633499" w:rsidP="0040046B">
            <w:pPr>
              <w:tabs>
                <w:tab w:val="left" w:pos="2260"/>
              </w:tabs>
              <w:rPr>
                <w:sz w:val="44"/>
                <w:szCs w:val="44"/>
              </w:rPr>
            </w:pPr>
          </w:p>
          <w:p w14:paraId="564B3E30" w14:textId="6A885837" w:rsidR="00633499" w:rsidRPr="00633499" w:rsidRDefault="00633499" w:rsidP="0040046B">
            <w:pPr>
              <w:tabs>
                <w:tab w:val="left" w:pos="2260"/>
              </w:tabs>
              <w:rPr>
                <w:sz w:val="44"/>
                <w:szCs w:val="44"/>
              </w:rPr>
            </w:pPr>
            <w:r w:rsidRPr="00633499">
              <w:rPr>
                <w:sz w:val="44"/>
                <w:szCs w:val="44"/>
              </w:rPr>
              <w:t xml:space="preserve">   3</w:t>
            </w:r>
            <w:r>
              <w:rPr>
                <w:sz w:val="44"/>
                <w:szCs w:val="44"/>
              </w:rPr>
              <w:t>.</w:t>
            </w:r>
          </w:p>
        </w:tc>
        <w:tc>
          <w:tcPr>
            <w:tcW w:w="4709" w:type="dxa"/>
          </w:tcPr>
          <w:p w14:paraId="1F9D9819" w14:textId="7E29D11D" w:rsidR="0040046B" w:rsidRPr="00633499" w:rsidRDefault="00633499" w:rsidP="0040046B">
            <w:pPr>
              <w:tabs>
                <w:tab w:val="left" w:pos="2260"/>
              </w:tabs>
              <w:rPr>
                <w:sz w:val="48"/>
                <w:szCs w:val="48"/>
              </w:rPr>
            </w:pPr>
            <w:r w:rsidRPr="00633499">
              <w:rPr>
                <w:sz w:val="48"/>
                <w:szCs w:val="48"/>
              </w:rPr>
              <w:t>Novelty / Uniqueness</w:t>
            </w:r>
          </w:p>
        </w:tc>
        <w:tc>
          <w:tcPr>
            <w:tcW w:w="7842" w:type="dxa"/>
          </w:tcPr>
          <w:p w14:paraId="4CE381B0" w14:textId="77777777" w:rsidR="00633499" w:rsidRDefault="00633499" w:rsidP="00633499">
            <w:pPr>
              <w:rPr>
                <w:sz w:val="48"/>
                <w:szCs w:val="48"/>
              </w:rPr>
            </w:pPr>
          </w:p>
          <w:p w14:paraId="7BE0B6B1" w14:textId="26C0C8C9" w:rsidR="00633499" w:rsidRPr="00633499" w:rsidRDefault="00633499" w:rsidP="00633499">
            <w:pPr>
              <w:rPr>
                <w:sz w:val="48"/>
                <w:szCs w:val="48"/>
              </w:rPr>
            </w:pPr>
            <w:r w:rsidRPr="00633499">
              <w:rPr>
                <w:sz w:val="48"/>
                <w:szCs w:val="48"/>
              </w:rPr>
              <w:t xml:space="preserve">We will be using the latest and trending wearable technology which makes it possible to </w:t>
            </w:r>
            <w:proofErr w:type="gramStart"/>
            <w:r w:rsidRPr="00633499">
              <w:rPr>
                <w:sz w:val="48"/>
                <w:szCs w:val="48"/>
              </w:rPr>
              <w:t>access(</w:t>
            </w:r>
            <w:proofErr w:type="gramEnd"/>
            <w:r w:rsidRPr="00633499">
              <w:rPr>
                <w:sz w:val="48"/>
                <w:szCs w:val="48"/>
              </w:rPr>
              <w:t>Web Application) easily anywhere and everywhere by the disabled person which makes the communication possible by both specially abled and normal people. We will be using the most recent convolution neural network architecture to improve the efficiency of the trained model</w:t>
            </w:r>
          </w:p>
        </w:tc>
      </w:tr>
      <w:tr w:rsidR="0040046B" w14:paraId="04C9A021" w14:textId="77777777" w:rsidTr="00633499">
        <w:trPr>
          <w:trHeight w:val="1277"/>
        </w:trPr>
        <w:tc>
          <w:tcPr>
            <w:tcW w:w="1061" w:type="dxa"/>
          </w:tcPr>
          <w:p w14:paraId="2230AE5E" w14:textId="77777777" w:rsidR="0040046B" w:rsidRPr="00633499" w:rsidRDefault="0040046B" w:rsidP="0040046B">
            <w:pPr>
              <w:tabs>
                <w:tab w:val="left" w:pos="2260"/>
              </w:tabs>
              <w:rPr>
                <w:sz w:val="44"/>
                <w:szCs w:val="44"/>
              </w:rPr>
            </w:pPr>
          </w:p>
          <w:p w14:paraId="4B660C70" w14:textId="0BAD1A2A" w:rsidR="00633499" w:rsidRPr="00633499" w:rsidRDefault="00633499" w:rsidP="0040046B">
            <w:pPr>
              <w:tabs>
                <w:tab w:val="left" w:pos="2260"/>
              </w:tabs>
              <w:rPr>
                <w:sz w:val="44"/>
                <w:szCs w:val="44"/>
              </w:rPr>
            </w:pPr>
            <w:r>
              <w:rPr>
                <w:sz w:val="44"/>
                <w:szCs w:val="44"/>
              </w:rPr>
              <w:t xml:space="preserve"> </w:t>
            </w:r>
            <w:r w:rsidRPr="00633499">
              <w:rPr>
                <w:sz w:val="44"/>
                <w:szCs w:val="44"/>
              </w:rPr>
              <w:t xml:space="preserve"> 4</w:t>
            </w:r>
            <w:r>
              <w:rPr>
                <w:sz w:val="44"/>
                <w:szCs w:val="44"/>
              </w:rPr>
              <w:t>.</w:t>
            </w:r>
          </w:p>
        </w:tc>
        <w:tc>
          <w:tcPr>
            <w:tcW w:w="4709" w:type="dxa"/>
          </w:tcPr>
          <w:p w14:paraId="24F80951" w14:textId="1B19AB16" w:rsidR="0040046B" w:rsidRPr="00633499" w:rsidRDefault="00633499" w:rsidP="0040046B">
            <w:pPr>
              <w:tabs>
                <w:tab w:val="left" w:pos="2260"/>
              </w:tabs>
              <w:rPr>
                <w:sz w:val="48"/>
                <w:szCs w:val="48"/>
              </w:rPr>
            </w:pPr>
            <w:r w:rsidRPr="00633499">
              <w:rPr>
                <w:sz w:val="48"/>
                <w:szCs w:val="48"/>
              </w:rPr>
              <w:t>Social Impact / Customer Satisfaction</w:t>
            </w:r>
          </w:p>
        </w:tc>
        <w:tc>
          <w:tcPr>
            <w:tcW w:w="7842" w:type="dxa"/>
          </w:tcPr>
          <w:p w14:paraId="60052CCE" w14:textId="77777777" w:rsidR="00633499" w:rsidRDefault="00633499" w:rsidP="0040046B">
            <w:pPr>
              <w:tabs>
                <w:tab w:val="left" w:pos="2260"/>
              </w:tabs>
              <w:rPr>
                <w:sz w:val="48"/>
                <w:szCs w:val="48"/>
              </w:rPr>
            </w:pPr>
          </w:p>
          <w:p w14:paraId="5A8A4017" w14:textId="359CEB8C" w:rsidR="0040046B" w:rsidRPr="00633499" w:rsidRDefault="00633499" w:rsidP="0040046B">
            <w:pPr>
              <w:tabs>
                <w:tab w:val="left" w:pos="2260"/>
              </w:tabs>
              <w:rPr>
                <w:sz w:val="48"/>
                <w:szCs w:val="48"/>
              </w:rPr>
            </w:pPr>
            <w:r w:rsidRPr="00633499">
              <w:rPr>
                <w:sz w:val="48"/>
                <w:szCs w:val="48"/>
              </w:rPr>
              <w:t>Helps to bridge the gaps in communication with hearing and speaking impaired people.</w:t>
            </w:r>
          </w:p>
        </w:tc>
      </w:tr>
      <w:tr w:rsidR="0040046B" w14:paraId="52A7A9AC" w14:textId="77777777" w:rsidTr="00633499">
        <w:trPr>
          <w:trHeight w:val="1369"/>
        </w:trPr>
        <w:tc>
          <w:tcPr>
            <w:tcW w:w="1061" w:type="dxa"/>
          </w:tcPr>
          <w:p w14:paraId="1890E0C4" w14:textId="77777777" w:rsidR="0040046B" w:rsidRPr="00633499" w:rsidRDefault="0040046B" w:rsidP="0040046B">
            <w:pPr>
              <w:tabs>
                <w:tab w:val="left" w:pos="2260"/>
              </w:tabs>
              <w:rPr>
                <w:sz w:val="44"/>
                <w:szCs w:val="44"/>
              </w:rPr>
            </w:pPr>
          </w:p>
          <w:p w14:paraId="167D976C" w14:textId="77777777" w:rsidR="00633499" w:rsidRPr="00633499" w:rsidRDefault="00633499" w:rsidP="0040046B">
            <w:pPr>
              <w:tabs>
                <w:tab w:val="left" w:pos="2260"/>
              </w:tabs>
              <w:rPr>
                <w:sz w:val="44"/>
                <w:szCs w:val="44"/>
              </w:rPr>
            </w:pPr>
          </w:p>
          <w:p w14:paraId="4610C96F" w14:textId="0AD16B1E" w:rsidR="00633499" w:rsidRPr="00633499" w:rsidRDefault="00633499" w:rsidP="0040046B">
            <w:pPr>
              <w:tabs>
                <w:tab w:val="left" w:pos="2260"/>
              </w:tabs>
              <w:rPr>
                <w:sz w:val="44"/>
                <w:szCs w:val="44"/>
              </w:rPr>
            </w:pPr>
            <w:r w:rsidRPr="00633499">
              <w:rPr>
                <w:sz w:val="44"/>
                <w:szCs w:val="44"/>
              </w:rPr>
              <w:t xml:space="preserve">   5</w:t>
            </w:r>
            <w:r>
              <w:rPr>
                <w:sz w:val="44"/>
                <w:szCs w:val="44"/>
              </w:rPr>
              <w:t>.</w:t>
            </w:r>
          </w:p>
        </w:tc>
        <w:tc>
          <w:tcPr>
            <w:tcW w:w="4709" w:type="dxa"/>
          </w:tcPr>
          <w:p w14:paraId="0D0C910D" w14:textId="405D311D" w:rsidR="0040046B" w:rsidRPr="00633499" w:rsidRDefault="00633499" w:rsidP="0040046B">
            <w:pPr>
              <w:tabs>
                <w:tab w:val="left" w:pos="2260"/>
              </w:tabs>
              <w:rPr>
                <w:sz w:val="48"/>
                <w:szCs w:val="48"/>
              </w:rPr>
            </w:pPr>
            <w:r w:rsidRPr="00633499">
              <w:rPr>
                <w:sz w:val="48"/>
                <w:szCs w:val="48"/>
              </w:rPr>
              <w:t>Business Model (Revenue Model)</w:t>
            </w:r>
          </w:p>
        </w:tc>
        <w:tc>
          <w:tcPr>
            <w:tcW w:w="7842" w:type="dxa"/>
          </w:tcPr>
          <w:p w14:paraId="01543D7B" w14:textId="77777777" w:rsidR="00633499" w:rsidRDefault="00633499" w:rsidP="0040046B">
            <w:pPr>
              <w:tabs>
                <w:tab w:val="left" w:pos="2260"/>
              </w:tabs>
              <w:rPr>
                <w:sz w:val="48"/>
                <w:szCs w:val="48"/>
              </w:rPr>
            </w:pPr>
          </w:p>
          <w:p w14:paraId="36255E83" w14:textId="4194B799" w:rsidR="0040046B" w:rsidRPr="00633499" w:rsidRDefault="00633499" w:rsidP="0040046B">
            <w:pPr>
              <w:tabs>
                <w:tab w:val="left" w:pos="2260"/>
              </w:tabs>
              <w:rPr>
                <w:sz w:val="48"/>
                <w:szCs w:val="48"/>
              </w:rPr>
            </w:pPr>
            <w:r w:rsidRPr="00633499">
              <w:rPr>
                <w:sz w:val="48"/>
                <w:szCs w:val="48"/>
              </w:rPr>
              <w:t>The implemented end product will be marketed as a Retailer model, in which the product will be assigned an initial base price and will be updated once we bring new features to it.</w:t>
            </w:r>
          </w:p>
        </w:tc>
      </w:tr>
      <w:tr w:rsidR="0040046B" w14:paraId="1AFEE63F" w14:textId="77777777" w:rsidTr="00633499">
        <w:trPr>
          <w:trHeight w:val="1186"/>
        </w:trPr>
        <w:tc>
          <w:tcPr>
            <w:tcW w:w="1061" w:type="dxa"/>
          </w:tcPr>
          <w:p w14:paraId="64E87213" w14:textId="77777777" w:rsidR="0040046B" w:rsidRPr="00633499" w:rsidRDefault="0040046B" w:rsidP="0040046B">
            <w:pPr>
              <w:tabs>
                <w:tab w:val="left" w:pos="2260"/>
              </w:tabs>
              <w:rPr>
                <w:sz w:val="44"/>
                <w:szCs w:val="44"/>
              </w:rPr>
            </w:pPr>
          </w:p>
          <w:p w14:paraId="0524FC69" w14:textId="1F0717AC" w:rsidR="00633499" w:rsidRPr="00633499" w:rsidRDefault="00633499" w:rsidP="0040046B">
            <w:pPr>
              <w:tabs>
                <w:tab w:val="left" w:pos="2260"/>
              </w:tabs>
              <w:rPr>
                <w:sz w:val="44"/>
                <w:szCs w:val="44"/>
              </w:rPr>
            </w:pPr>
            <w:r w:rsidRPr="00633499">
              <w:rPr>
                <w:sz w:val="44"/>
                <w:szCs w:val="44"/>
              </w:rPr>
              <w:t xml:space="preserve">   6</w:t>
            </w:r>
            <w:r>
              <w:rPr>
                <w:sz w:val="44"/>
                <w:szCs w:val="44"/>
              </w:rPr>
              <w:t>.</w:t>
            </w:r>
          </w:p>
        </w:tc>
        <w:tc>
          <w:tcPr>
            <w:tcW w:w="4709" w:type="dxa"/>
          </w:tcPr>
          <w:p w14:paraId="76F40236" w14:textId="1E59D3B7" w:rsidR="0040046B" w:rsidRPr="00633499" w:rsidRDefault="00633499" w:rsidP="0040046B">
            <w:pPr>
              <w:tabs>
                <w:tab w:val="left" w:pos="2260"/>
              </w:tabs>
              <w:rPr>
                <w:sz w:val="48"/>
                <w:szCs w:val="48"/>
              </w:rPr>
            </w:pPr>
            <w:r w:rsidRPr="00633499">
              <w:rPr>
                <w:sz w:val="48"/>
                <w:szCs w:val="48"/>
              </w:rPr>
              <w:t>Scalability of the Solution</w:t>
            </w:r>
          </w:p>
        </w:tc>
        <w:tc>
          <w:tcPr>
            <w:tcW w:w="7842" w:type="dxa"/>
          </w:tcPr>
          <w:p w14:paraId="0C99B2A1" w14:textId="77777777" w:rsidR="00633499" w:rsidRDefault="00633499" w:rsidP="0040046B">
            <w:pPr>
              <w:tabs>
                <w:tab w:val="left" w:pos="2260"/>
              </w:tabs>
              <w:rPr>
                <w:sz w:val="48"/>
                <w:szCs w:val="48"/>
              </w:rPr>
            </w:pPr>
          </w:p>
          <w:p w14:paraId="0A05C90E" w14:textId="260E45D5" w:rsidR="0040046B" w:rsidRPr="00633499" w:rsidRDefault="00633499" w:rsidP="0040046B">
            <w:pPr>
              <w:tabs>
                <w:tab w:val="left" w:pos="2260"/>
              </w:tabs>
              <w:rPr>
                <w:sz w:val="48"/>
                <w:szCs w:val="48"/>
              </w:rPr>
            </w:pPr>
            <w:r w:rsidRPr="00633499">
              <w:rPr>
                <w:sz w:val="48"/>
                <w:szCs w:val="48"/>
              </w:rPr>
              <w:t>Bootstrapping the company at first through the founder’s funds, but eventually through reinvesting the profit from servicing customers.</w:t>
            </w:r>
          </w:p>
        </w:tc>
      </w:tr>
    </w:tbl>
    <w:p w14:paraId="1C995C6B" w14:textId="427B3EC0" w:rsidR="0040046B" w:rsidRPr="0040046B" w:rsidRDefault="0040046B" w:rsidP="0040046B">
      <w:pPr>
        <w:tabs>
          <w:tab w:val="left" w:pos="2260"/>
        </w:tabs>
      </w:pPr>
      <w:r>
        <w:tab/>
      </w:r>
    </w:p>
    <w:sectPr w:rsidR="0040046B" w:rsidRPr="00400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6B"/>
    <w:rsid w:val="000F3BE1"/>
    <w:rsid w:val="0040046B"/>
    <w:rsid w:val="004654C3"/>
    <w:rsid w:val="00633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9EEF"/>
  <w15:chartTrackingRefBased/>
  <w15:docId w15:val="{04861232-296C-42DE-B411-75A1C5BE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0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Harshana B</dc:creator>
  <cp:keywords/>
  <dc:description/>
  <cp:lastModifiedBy>Harshana B</cp:lastModifiedBy>
  <cp:revision>3</cp:revision>
  <dcterms:created xsi:type="dcterms:W3CDTF">2022-10-25T13:00:00Z</dcterms:created>
  <dcterms:modified xsi:type="dcterms:W3CDTF">2022-10-25T13:18:00Z</dcterms:modified>
</cp:coreProperties>
</file>