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41B9773B" w:rsidR="002A0815" w:rsidRDefault="00AC1DBA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29</w:t>
            </w:r>
            <w:r w:rsidR="002A0815">
              <w:rPr>
                <w:sz w:val="28"/>
              </w:rPr>
              <w:t>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6CEA9309" w:rsidR="002A0815" w:rsidRDefault="004A27C5" w:rsidP="004A27C5">
            <w:pPr>
              <w:pStyle w:val="TableParagraph"/>
              <w:spacing w:before="98"/>
              <w:ind w:left="0"/>
              <w:rPr>
                <w:sz w:val="28"/>
              </w:rPr>
            </w:pPr>
            <w:r>
              <w:rPr>
                <w:sz w:val="28"/>
              </w:rPr>
              <w:t xml:space="preserve">   NERELLA VENKATA NAGA        ANJANEYA SUNIL SAGAR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6C461570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744CD1">
              <w:rPr>
                <w:sz w:val="28"/>
              </w:rPr>
              <w:t>1</w:t>
            </w:r>
            <w:r w:rsidR="004A27C5">
              <w:rPr>
                <w:sz w:val="28"/>
              </w:rPr>
              <w:t>03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E941" w14:textId="77777777" w:rsidR="00CF13D5" w:rsidRDefault="00CF13D5" w:rsidP="002C7C69">
      <w:pPr>
        <w:spacing w:after="0" w:line="240" w:lineRule="auto"/>
      </w:pPr>
      <w:r>
        <w:separator/>
      </w:r>
    </w:p>
  </w:endnote>
  <w:endnote w:type="continuationSeparator" w:id="0">
    <w:p w14:paraId="5196126F" w14:textId="77777777" w:rsidR="00CF13D5" w:rsidRDefault="00CF13D5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43DE" w14:textId="77777777" w:rsidR="00CF13D5" w:rsidRDefault="00CF13D5" w:rsidP="002C7C69">
      <w:pPr>
        <w:spacing w:after="0" w:line="240" w:lineRule="auto"/>
      </w:pPr>
      <w:r>
        <w:separator/>
      </w:r>
    </w:p>
  </w:footnote>
  <w:footnote w:type="continuationSeparator" w:id="0">
    <w:p w14:paraId="29460F01" w14:textId="77777777" w:rsidR="00CF13D5" w:rsidRDefault="00CF13D5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2A0815"/>
    <w:rsid w:val="002C7C69"/>
    <w:rsid w:val="00416A08"/>
    <w:rsid w:val="004336BE"/>
    <w:rsid w:val="004A27C5"/>
    <w:rsid w:val="00744CD1"/>
    <w:rsid w:val="00770DD7"/>
    <w:rsid w:val="00985762"/>
    <w:rsid w:val="00AC1DBA"/>
    <w:rsid w:val="00CF13D5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2</cp:revision>
  <dcterms:created xsi:type="dcterms:W3CDTF">2022-10-14T16:05:00Z</dcterms:created>
  <dcterms:modified xsi:type="dcterms:W3CDTF">2022-10-14T16:05:00Z</dcterms:modified>
</cp:coreProperties>
</file>