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2F2" w:rsidRDefault="00A90C42" w:rsidP="00A90C42">
      <w:pPr>
        <w:shd w:val="clear" w:color="auto" w:fill="FFFFFF"/>
        <w:spacing w:after="92" w:line="240" w:lineRule="auto"/>
        <w:outlineLvl w:val="2"/>
        <w:rPr>
          <w:rFonts w:ascii="Nunito Sans" w:eastAsia="Times New Roman" w:hAnsi="Nunito Sans" w:cs="Times New Roman"/>
          <w:b/>
          <w:bCs/>
          <w:color w:val="232C39"/>
          <w:sz w:val="43"/>
          <w:szCs w:val="43"/>
          <w:lang w:eastAsia="en-IN"/>
        </w:rPr>
      </w:pPr>
      <w:r w:rsidRPr="00F242F2">
        <w:rPr>
          <w:rFonts w:ascii="Nunito Sans" w:eastAsia="Times New Roman" w:hAnsi="Nunito Sans" w:cs="Times New Roman"/>
          <w:bCs/>
          <w:color w:val="232C39"/>
          <w:sz w:val="20"/>
          <w:szCs w:val="20"/>
          <w:lang w:eastAsia="en-IN"/>
        </w:rPr>
        <w:t xml:space="preserve">  </w:t>
      </w:r>
      <w:proofErr w:type="gramStart"/>
      <w:r w:rsidR="00F242F2" w:rsidRPr="00F242F2">
        <w:rPr>
          <w:rFonts w:ascii="Nunito Sans" w:eastAsia="Times New Roman" w:hAnsi="Nunito Sans" w:cs="Times New Roman"/>
          <w:bCs/>
          <w:color w:val="232C39"/>
          <w:sz w:val="20"/>
          <w:szCs w:val="20"/>
          <w:lang w:eastAsia="en-IN"/>
        </w:rPr>
        <w:t>TEAMID :TNT2022TMID18845</w:t>
      </w:r>
      <w:proofErr w:type="gramEnd"/>
      <w:r>
        <w:rPr>
          <w:rFonts w:ascii="Nunito Sans" w:eastAsia="Times New Roman" w:hAnsi="Nunito Sans" w:cs="Times New Roman"/>
          <w:b/>
          <w:bCs/>
          <w:color w:val="232C39"/>
          <w:sz w:val="43"/>
          <w:szCs w:val="43"/>
          <w:lang w:eastAsia="en-IN"/>
        </w:rPr>
        <w:t xml:space="preserve">                                </w:t>
      </w:r>
    </w:p>
    <w:p w:rsidR="00A90C42" w:rsidRDefault="00F242F2" w:rsidP="00A90C42">
      <w:pPr>
        <w:shd w:val="clear" w:color="auto" w:fill="FFFFFF"/>
        <w:spacing w:after="92" w:line="240" w:lineRule="auto"/>
        <w:outlineLvl w:val="2"/>
        <w:rPr>
          <w:rFonts w:ascii="Nunito Sans" w:eastAsia="Times New Roman" w:hAnsi="Nunito Sans" w:cs="Times New Roman"/>
          <w:b/>
          <w:bCs/>
          <w:color w:val="232C39"/>
          <w:sz w:val="32"/>
          <w:szCs w:val="32"/>
          <w:lang w:eastAsia="en-IN"/>
        </w:rPr>
      </w:pPr>
      <w:r>
        <w:rPr>
          <w:rFonts w:ascii="Nunito Sans" w:eastAsia="Times New Roman" w:hAnsi="Nunito Sans" w:cs="Times New Roman"/>
          <w:b/>
          <w:bCs/>
          <w:color w:val="232C39"/>
          <w:sz w:val="43"/>
          <w:szCs w:val="43"/>
          <w:lang w:eastAsia="en-IN"/>
        </w:rPr>
        <w:t xml:space="preserve">                             </w:t>
      </w:r>
      <w:r w:rsidR="00A90C42" w:rsidRPr="00F242F2">
        <w:rPr>
          <w:rFonts w:ascii="Nunito Sans" w:eastAsia="Times New Roman" w:hAnsi="Nunito Sans" w:cs="Times New Roman"/>
          <w:b/>
          <w:bCs/>
          <w:color w:val="232C39"/>
          <w:sz w:val="32"/>
          <w:szCs w:val="32"/>
          <w:lang w:eastAsia="en-IN"/>
        </w:rPr>
        <w:t>IOT Software</w:t>
      </w:r>
    </w:p>
    <w:p w:rsidR="00F242F2" w:rsidRPr="00F242F2" w:rsidRDefault="00F242F2" w:rsidP="00A90C42">
      <w:pPr>
        <w:shd w:val="clear" w:color="auto" w:fill="FFFFFF"/>
        <w:spacing w:after="92" w:line="240" w:lineRule="auto"/>
        <w:outlineLvl w:val="2"/>
        <w:rPr>
          <w:rFonts w:ascii="Nunito Sans" w:eastAsia="Times New Roman" w:hAnsi="Nunito Sans" w:cs="Times New Roman"/>
          <w:b/>
          <w:bCs/>
          <w:color w:val="232C39"/>
          <w:sz w:val="32"/>
          <w:szCs w:val="32"/>
          <w:lang w:eastAsia="en-IN"/>
        </w:rPr>
      </w:pPr>
      <w:bookmarkStart w:id="0" w:name="_GoBack"/>
      <w:bookmarkEnd w:id="0"/>
    </w:p>
    <w:p w:rsidR="00A90C42" w:rsidRPr="00A90C42" w:rsidRDefault="00A90C42" w:rsidP="00A90C42">
      <w:pPr>
        <w:shd w:val="clear" w:color="auto" w:fill="FFFFFF"/>
        <w:spacing w:after="332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proofErr w:type="spellStart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IoT</w:t>
      </w:r>
      <w:proofErr w:type="spellEnd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 software addresses areas of networking and action through platforms, partner systems, and middleware.</w:t>
      </w:r>
    </w:p>
    <w:p w:rsidR="00A90C42" w:rsidRPr="00A90C42" w:rsidRDefault="00A90C42" w:rsidP="00A90C42">
      <w:pPr>
        <w:shd w:val="clear" w:color="auto" w:fill="FFFFFF"/>
        <w:spacing w:after="332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The individual and master applications are responsible for:</w:t>
      </w:r>
    </w:p>
    <w:p w:rsidR="00A90C42" w:rsidRPr="00A90C42" w:rsidRDefault="00A90C42" w:rsidP="00A90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Data Collection</w:t>
      </w:r>
    </w:p>
    <w:p w:rsidR="00A90C42" w:rsidRPr="00A90C42" w:rsidRDefault="00A90C42" w:rsidP="00A90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Application</w:t>
      </w:r>
    </w:p>
    <w:p w:rsidR="00A90C42" w:rsidRPr="00A90C42" w:rsidRDefault="00A90C42" w:rsidP="00A90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Process Extension</w:t>
      </w:r>
    </w:p>
    <w:p w:rsidR="00A90C42" w:rsidRPr="00A90C42" w:rsidRDefault="00A90C42" w:rsidP="00A90C42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sz w:val="28"/>
          <w:szCs w:val="28"/>
          <w:lang w:eastAsia="en-IN"/>
        </w:rPr>
      </w:pPr>
      <w:r w:rsidRPr="00A90C42">
        <w:rPr>
          <w:rFonts w:ascii="Nunito Sans" w:eastAsia="Times New Roman" w:hAnsi="Nunito Sans" w:cs="Times New Roman"/>
          <w:b/>
          <w:bCs/>
          <w:sz w:val="28"/>
          <w:szCs w:val="28"/>
          <w:lang w:eastAsia="en-IN"/>
        </w:rPr>
        <w:t>1. Data Collection</w:t>
      </w:r>
    </w:p>
    <w:p w:rsidR="00A90C42" w:rsidRPr="00A90C42" w:rsidRDefault="00A90C42" w:rsidP="00A90C42">
      <w:pPr>
        <w:shd w:val="clear" w:color="auto" w:fill="FFFFFF"/>
        <w:spacing w:after="332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Devices and technology connected over </w:t>
      </w:r>
      <w:proofErr w:type="spellStart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IoT</w:t>
      </w:r>
      <w:proofErr w:type="spellEnd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 can monitor and measure data in real-time. This data can offer valuable insight to save time, money and energy.</w:t>
      </w:r>
    </w:p>
    <w:p w:rsidR="00A90C42" w:rsidRPr="00A90C42" w:rsidRDefault="00A90C42" w:rsidP="00A90C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Medical Data – Heartbeat, Blood Pressure, Sugar Level, etc.</w:t>
      </w:r>
    </w:p>
    <w:p w:rsidR="00A90C42" w:rsidRPr="00A90C42" w:rsidRDefault="00A90C42" w:rsidP="00A90C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Educational Data – Attendance and Learning.</w:t>
      </w:r>
    </w:p>
    <w:p w:rsidR="00A90C42" w:rsidRPr="00A90C42" w:rsidRDefault="00A90C42" w:rsidP="00A90C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Location – Traffic Congestion.</w:t>
      </w:r>
    </w:p>
    <w:p w:rsidR="00A90C42" w:rsidRDefault="00A90C42" w:rsidP="00A90C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Nunito Sans" w:eastAsia="Times New Roman" w:hAnsi="Nunito Sans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Agriculture data – Weather and Soil Information</w:t>
      </w:r>
      <w:r>
        <w:rPr>
          <w:rFonts w:ascii="Nunito Sans" w:eastAsia="Times New Roman" w:hAnsi="Nunito Sans" w:cs="Times New Roman"/>
          <w:color w:val="4D5968"/>
          <w:sz w:val="27"/>
          <w:szCs w:val="27"/>
          <w:lang w:eastAsia="en-IN"/>
        </w:rPr>
        <w:t>.</w:t>
      </w:r>
    </w:p>
    <w:p w:rsidR="00A90C42" w:rsidRDefault="00A90C42" w:rsidP="00A90C42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  <w:lang w:eastAsia="en-IN"/>
        </w:rPr>
      </w:pPr>
      <w:r>
        <w:rPr>
          <w:rFonts w:ascii="Nunito Sans" w:eastAsia="Times New Roman" w:hAnsi="Nunito Sans" w:cs="Times New Roman"/>
          <w:b/>
          <w:bCs/>
          <w:color w:val="4D5968"/>
          <w:sz w:val="27"/>
          <w:szCs w:val="27"/>
          <w:lang w:eastAsia="en-IN"/>
        </w:rPr>
        <w:t xml:space="preserve">Process </w:t>
      </w:r>
      <w:proofErr w:type="spellStart"/>
      <w:r>
        <w:rPr>
          <w:rFonts w:ascii="Nunito Sans" w:eastAsia="Times New Roman" w:hAnsi="Nunito Sans" w:cs="Times New Roman"/>
          <w:b/>
          <w:bCs/>
          <w:color w:val="4D5968"/>
          <w:sz w:val="27"/>
          <w:szCs w:val="27"/>
          <w:lang w:eastAsia="en-IN"/>
        </w:rPr>
        <w:t>IoT</w:t>
      </w:r>
      <w:proofErr w:type="spellEnd"/>
      <w:r>
        <w:rPr>
          <w:rFonts w:ascii="Nunito Sans" w:eastAsia="Times New Roman" w:hAnsi="Nunito Sans" w:cs="Times New Roman"/>
          <w:b/>
          <w:bCs/>
          <w:color w:val="4D5968"/>
          <w:sz w:val="27"/>
          <w:szCs w:val="27"/>
          <w:lang w:eastAsia="en-IN"/>
        </w:rPr>
        <w:t xml:space="preserve"> Data</w:t>
      </w:r>
    </w:p>
    <w:p w:rsidR="00A90C42" w:rsidRPr="00A90C42" w:rsidRDefault="00A90C42" w:rsidP="00A90C42">
      <w:pPr>
        <w:shd w:val="clear" w:color="auto" w:fill="FFFFFF"/>
        <w:spacing w:after="332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A massive amount of data is generated by sensors and devices; it should be processed </w:t>
      </w:r>
      <w:proofErr w:type="gramStart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Before</w:t>
      </w:r>
      <w:proofErr w:type="gramEnd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 information is passed to the user. As we can understand that data </w:t>
      </w: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lastRenderedPageBreak/>
        <w:t xml:space="preserve">doesn’t come in one format, we should perform some steps before we </w:t>
      </w:r>
      <w:proofErr w:type="spellStart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analyze</w:t>
      </w:r>
      <w:proofErr w:type="spellEnd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 the data.</w:t>
      </w:r>
    </w:p>
    <w:p w:rsidR="00A90C42" w:rsidRPr="00A90C42" w:rsidRDefault="00A90C42" w:rsidP="00A90C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Transform the data to a uniform </w:t>
      </w:r>
      <w:proofErr w:type="gramStart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format,</w:t>
      </w:r>
      <w:proofErr w:type="gramEnd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 ensure that format is compatible with your application.</w:t>
      </w:r>
    </w:p>
    <w:p w:rsidR="00A90C42" w:rsidRPr="00A90C42" w:rsidRDefault="00A90C42" w:rsidP="00A90C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Store and create a backup of newly transformed data.</w:t>
      </w:r>
    </w:p>
    <w:p w:rsidR="00A90C42" w:rsidRPr="00A90C42" w:rsidRDefault="00A90C42" w:rsidP="00A90C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Filter repeated or unwanted data to improve accuracy.</w:t>
      </w:r>
    </w:p>
    <w:p w:rsidR="00A90C42" w:rsidRDefault="00A90C42" w:rsidP="00A90C42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  <w:lang w:eastAsia="en-IN"/>
        </w:rPr>
      </w:pPr>
      <w:proofErr w:type="spellStart"/>
      <w:r>
        <w:rPr>
          <w:rFonts w:ascii="Nunito Sans" w:eastAsia="Times New Roman" w:hAnsi="Nunito Sans" w:cs="Times New Roman"/>
          <w:b/>
          <w:bCs/>
          <w:color w:val="4D5968"/>
          <w:sz w:val="27"/>
          <w:szCs w:val="27"/>
          <w:lang w:eastAsia="en-IN"/>
        </w:rPr>
        <w:t>IoT</w:t>
      </w:r>
      <w:proofErr w:type="spellEnd"/>
      <w:r>
        <w:rPr>
          <w:rFonts w:ascii="Nunito Sans" w:eastAsia="Times New Roman" w:hAnsi="Nunito Sans" w:cs="Times New Roman"/>
          <w:b/>
          <w:bCs/>
          <w:color w:val="4D5968"/>
          <w:sz w:val="27"/>
          <w:szCs w:val="27"/>
          <w:lang w:eastAsia="en-IN"/>
        </w:rPr>
        <w:t xml:space="preserve"> Data Analytics</w:t>
      </w:r>
    </w:p>
    <w:p w:rsidR="00A90C42" w:rsidRPr="00A90C42" w:rsidRDefault="00A90C42" w:rsidP="00A90C42">
      <w:pPr>
        <w:shd w:val="clear" w:color="auto" w:fill="FFFFFF"/>
        <w:spacing w:after="332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There are various types of data generated </w:t>
      </w:r>
      <w:hyperlink r:id="rId6" w:history="1">
        <w:r w:rsidRPr="00A90C42">
          <w:rPr>
            <w:rStyle w:val="Hyperlink"/>
            <w:rFonts w:ascii="Bahnschrift Light SemiCondensed" w:eastAsia="Times New Roman" w:hAnsi="Bahnschrift Light SemiCondensed" w:cs="Times New Roman"/>
            <w:color w:val="E93F33"/>
            <w:sz w:val="27"/>
            <w:szCs w:val="27"/>
            <w:u w:val="none"/>
            <w:lang w:eastAsia="en-IN"/>
          </w:rPr>
          <w:t xml:space="preserve">by </w:t>
        </w:r>
        <w:proofErr w:type="spellStart"/>
        <w:r w:rsidRPr="00A90C42">
          <w:rPr>
            <w:rStyle w:val="Hyperlink"/>
            <w:rFonts w:ascii="Bahnschrift Light SemiCondensed" w:eastAsia="Times New Roman" w:hAnsi="Bahnschrift Light SemiCondensed" w:cs="Times New Roman"/>
            <w:color w:val="E93F33"/>
            <w:sz w:val="27"/>
            <w:szCs w:val="27"/>
            <w:u w:val="none"/>
            <w:lang w:eastAsia="en-IN"/>
          </w:rPr>
          <w:t>IoT</w:t>
        </w:r>
        <w:proofErr w:type="spellEnd"/>
        <w:r w:rsidRPr="00A90C42">
          <w:rPr>
            <w:rStyle w:val="Hyperlink"/>
            <w:rFonts w:ascii="Bahnschrift Light SemiCondensed" w:eastAsia="Times New Roman" w:hAnsi="Bahnschrift Light SemiCondensed" w:cs="Times New Roman"/>
            <w:color w:val="E93F33"/>
            <w:sz w:val="27"/>
            <w:szCs w:val="27"/>
            <w:u w:val="none"/>
            <w:lang w:eastAsia="en-IN"/>
          </w:rPr>
          <w:t xml:space="preserve"> devices</w:t>
        </w:r>
      </w:hyperlink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; we must apply analysis tools to handle this data. Valuable information is collected from a massive amount of data that will be used to improve applications and business processes.</w:t>
      </w:r>
    </w:p>
    <w:p w:rsidR="00A90C42" w:rsidRPr="00A90C42" w:rsidRDefault="00A90C42" w:rsidP="00A90C42">
      <w:pPr>
        <w:shd w:val="clear" w:color="auto" w:fill="FFFFFF"/>
        <w:spacing w:after="332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Types of analytics we can apply to </w:t>
      </w:r>
      <w:proofErr w:type="spellStart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IoT</w:t>
      </w:r>
      <w:proofErr w:type="spellEnd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 data:</w:t>
      </w:r>
    </w:p>
    <w:p w:rsidR="00A90C42" w:rsidRDefault="00A90C42" w:rsidP="00A90C42">
      <w:pPr>
        <w:shd w:val="clear" w:color="auto" w:fill="FFFFFF"/>
        <w:spacing w:after="92" w:line="240" w:lineRule="auto"/>
        <w:outlineLvl w:val="4"/>
        <w:rPr>
          <w:rFonts w:ascii="Nunito Sans" w:eastAsia="Times New Roman" w:hAnsi="Nunito Sans" w:cs="Times New Roman"/>
          <w:b/>
          <w:bCs/>
          <w:color w:val="232C39"/>
          <w:sz w:val="34"/>
          <w:szCs w:val="34"/>
          <w:lang w:eastAsia="en-IN"/>
        </w:rPr>
      </w:pPr>
      <w:proofErr w:type="spellStart"/>
      <w:r>
        <w:rPr>
          <w:rFonts w:ascii="Nunito Sans" w:eastAsia="Times New Roman" w:hAnsi="Nunito Sans" w:cs="Times New Roman"/>
          <w:b/>
          <w:bCs/>
          <w:color w:val="232C39"/>
          <w:sz w:val="34"/>
          <w:szCs w:val="34"/>
          <w:lang w:eastAsia="en-IN"/>
        </w:rPr>
        <w:t>i</w:t>
      </w:r>
      <w:proofErr w:type="spellEnd"/>
      <w:r>
        <w:rPr>
          <w:rFonts w:ascii="Nunito Sans" w:eastAsia="Times New Roman" w:hAnsi="Nunito Sans" w:cs="Times New Roman"/>
          <w:b/>
          <w:bCs/>
          <w:color w:val="232C39"/>
          <w:sz w:val="34"/>
          <w:szCs w:val="34"/>
          <w:lang w:eastAsia="en-IN"/>
        </w:rPr>
        <w:t>. Prescriptive Analytics</w:t>
      </w:r>
    </w:p>
    <w:p w:rsidR="00A90C42" w:rsidRPr="00A90C42" w:rsidRDefault="00F242F2" w:rsidP="00A90C42">
      <w:pPr>
        <w:shd w:val="clear" w:color="auto" w:fill="FFFFFF"/>
        <w:spacing w:after="0" w:line="240" w:lineRule="auto"/>
        <w:jc w:val="center"/>
        <w:rPr>
          <w:rFonts w:ascii="Bahnschrift Light SemiCondensed" w:eastAsia="Times New Roman" w:hAnsi="Bahnschrift Light SemiCondensed" w:cs="Hind"/>
          <w:color w:val="232C39"/>
          <w:sz w:val="27"/>
          <w:szCs w:val="27"/>
          <w:lang w:eastAsia="en-IN"/>
        </w:rPr>
      </w:pPr>
      <w:r>
        <w:rPr>
          <w:rFonts w:ascii="Hind" w:eastAsia="Times New Roman" w:hAnsi="Hind" w:cs="Hind"/>
          <w:color w:val="232C39"/>
          <w:sz w:val="27"/>
          <w:szCs w:val="27"/>
          <w:lang w:eastAsia="en-IN"/>
        </w:rPr>
        <w:pict>
          <v:rect id="_x0000_i1025" style="width:451.3pt;height:.75pt" o:hralign="center" o:hrstd="t" o:hr="t" fillcolor="#a0a0a0" stroked="f"/>
        </w:pict>
      </w:r>
      <w:r w:rsidR="00A90C42"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Descriptive analytics will provide insight into what has happened.</w:t>
      </w:r>
    </w:p>
    <w:p w:rsidR="00A90C42" w:rsidRPr="00A90C42" w:rsidRDefault="00A90C42" w:rsidP="00A90C42">
      <w:pPr>
        <w:shd w:val="clear" w:color="auto" w:fill="FFFFFF"/>
        <w:spacing w:before="100" w:beforeAutospacing="1" w:after="100" w:afterAutospacing="1" w:line="480" w:lineRule="auto"/>
        <w:ind w:left="720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Predictive analytics will predict and forecast what might happen, will determine the best solutions among choices.</w:t>
      </w:r>
    </w:p>
    <w:p w:rsidR="00A90C42" w:rsidRDefault="00A90C42" w:rsidP="00A90C42">
      <w:pPr>
        <w:shd w:val="clear" w:color="auto" w:fill="FFFFFF"/>
        <w:spacing w:after="92" w:line="240" w:lineRule="auto"/>
        <w:outlineLvl w:val="4"/>
        <w:rPr>
          <w:rFonts w:ascii="Nunito Sans" w:eastAsia="Times New Roman" w:hAnsi="Nunito Sans" w:cs="Times New Roman"/>
          <w:b/>
          <w:bCs/>
          <w:color w:val="232C39"/>
          <w:sz w:val="34"/>
          <w:szCs w:val="34"/>
          <w:lang w:eastAsia="en-IN"/>
        </w:rPr>
      </w:pPr>
      <w:r>
        <w:rPr>
          <w:rFonts w:ascii="Nunito Sans" w:eastAsia="Times New Roman" w:hAnsi="Nunito Sans" w:cs="Times New Roman"/>
          <w:b/>
          <w:bCs/>
          <w:color w:val="232C39"/>
          <w:sz w:val="34"/>
          <w:szCs w:val="34"/>
          <w:lang w:eastAsia="en-IN"/>
        </w:rPr>
        <w:t>ii. Spatial Analytics</w:t>
      </w:r>
    </w:p>
    <w:p w:rsidR="00A90C42" w:rsidRPr="00A90C42" w:rsidRDefault="00A90C42" w:rsidP="00A90C42">
      <w:pPr>
        <w:shd w:val="clear" w:color="auto" w:fill="FFFFFF"/>
        <w:spacing w:after="332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It is used to find hidden patterns and relationships from the </w:t>
      </w:r>
      <w:proofErr w:type="spellStart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IoT</w:t>
      </w:r>
      <w:proofErr w:type="spellEnd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 data, combining geospatial analytics, business data, and operational data. Industrial, travel, and </w:t>
      </w: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lastRenderedPageBreak/>
        <w:t xml:space="preserve">agriculture companies enrich data from </w:t>
      </w:r>
      <w:proofErr w:type="spellStart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IoT</w:t>
      </w:r>
      <w:proofErr w:type="spellEnd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 sensors with business applications and geographic data from GIS.</w:t>
      </w:r>
    </w:p>
    <w:p w:rsidR="00A90C42" w:rsidRDefault="00A90C42" w:rsidP="00A90C42">
      <w:pPr>
        <w:shd w:val="clear" w:color="auto" w:fill="FFFFFF"/>
        <w:spacing w:after="92" w:line="240" w:lineRule="auto"/>
        <w:outlineLvl w:val="4"/>
        <w:rPr>
          <w:rFonts w:ascii="Nunito Sans" w:eastAsia="Times New Roman" w:hAnsi="Nunito Sans" w:cs="Times New Roman"/>
          <w:b/>
          <w:bCs/>
          <w:color w:val="232C39"/>
          <w:sz w:val="34"/>
          <w:szCs w:val="34"/>
          <w:lang w:eastAsia="en-IN"/>
        </w:rPr>
      </w:pPr>
      <w:r>
        <w:rPr>
          <w:rFonts w:ascii="Nunito Sans" w:eastAsia="Times New Roman" w:hAnsi="Nunito Sans" w:cs="Times New Roman"/>
          <w:b/>
          <w:bCs/>
          <w:color w:val="232C39"/>
          <w:sz w:val="34"/>
          <w:szCs w:val="34"/>
          <w:lang w:eastAsia="en-IN"/>
        </w:rPr>
        <w:t>iii. Streaming Analytics</w:t>
      </w:r>
    </w:p>
    <w:p w:rsidR="00A90C42" w:rsidRPr="00A90C42" w:rsidRDefault="00A90C42" w:rsidP="00A90C42">
      <w:pPr>
        <w:shd w:val="clear" w:color="auto" w:fill="FFFFFF"/>
        <w:spacing w:after="332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It refers to the data processing of real-time data collected from </w:t>
      </w:r>
      <w:proofErr w:type="spellStart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IoT</w:t>
      </w:r>
      <w:proofErr w:type="spellEnd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 devices. We can use real-time data to </w:t>
      </w:r>
      <w:proofErr w:type="spellStart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analyze</w:t>
      </w:r>
      <w:proofErr w:type="spellEnd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 urgent situations and provide an immediate response.</w:t>
      </w:r>
    </w:p>
    <w:p w:rsidR="00A90C42" w:rsidRPr="00A90C42" w:rsidRDefault="00A90C42" w:rsidP="00A90C42">
      <w:pPr>
        <w:shd w:val="clear" w:color="auto" w:fill="FFFFFF"/>
        <w:spacing w:after="332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For example – Traffic analysis and tracking of financial transactions.</w:t>
      </w:r>
    </w:p>
    <w:p w:rsidR="00A90C42" w:rsidRDefault="00A90C42" w:rsidP="00A90C42">
      <w:pPr>
        <w:shd w:val="clear" w:color="auto" w:fill="FFFFFF"/>
        <w:spacing w:after="92" w:line="240" w:lineRule="auto"/>
        <w:outlineLvl w:val="4"/>
        <w:rPr>
          <w:rFonts w:ascii="Nunito Sans" w:eastAsia="Times New Roman" w:hAnsi="Nunito Sans" w:cs="Times New Roman"/>
          <w:b/>
          <w:bCs/>
          <w:color w:val="232C39"/>
          <w:sz w:val="34"/>
          <w:szCs w:val="34"/>
          <w:lang w:eastAsia="en-IN"/>
        </w:rPr>
      </w:pPr>
      <w:proofErr w:type="gramStart"/>
      <w:r>
        <w:rPr>
          <w:rFonts w:ascii="Nunito Sans" w:eastAsia="Times New Roman" w:hAnsi="Nunito Sans" w:cs="Times New Roman"/>
          <w:b/>
          <w:bCs/>
          <w:color w:val="232C39"/>
          <w:sz w:val="34"/>
          <w:szCs w:val="34"/>
          <w:lang w:eastAsia="en-IN"/>
        </w:rPr>
        <w:t>iv. Time</w:t>
      </w:r>
      <w:proofErr w:type="gramEnd"/>
      <w:r>
        <w:rPr>
          <w:rFonts w:ascii="Nunito Sans" w:eastAsia="Times New Roman" w:hAnsi="Nunito Sans" w:cs="Times New Roman"/>
          <w:b/>
          <w:bCs/>
          <w:color w:val="232C39"/>
          <w:sz w:val="34"/>
          <w:szCs w:val="34"/>
          <w:lang w:eastAsia="en-IN"/>
        </w:rPr>
        <w:t xml:space="preserve"> Series Analytics</w:t>
      </w:r>
    </w:p>
    <w:p w:rsidR="00A90C42" w:rsidRPr="00A90C42" w:rsidRDefault="00A90C42" w:rsidP="00A90C42">
      <w:pPr>
        <w:shd w:val="clear" w:color="auto" w:fill="FFFFFF"/>
        <w:spacing w:after="332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Observing data points over time with proper transform may reveal valuable information about system trends and behaviour. For example, Health-monitoring and Weather-monitoring platforms are most benefited from time-series analytics.</w:t>
      </w:r>
    </w:p>
    <w:p w:rsidR="00A90C42" w:rsidRPr="00A90C42" w:rsidRDefault="00A90C42" w:rsidP="00A90C42">
      <w:pPr>
        <w:shd w:val="clear" w:color="auto" w:fill="FFFFFF"/>
        <w:spacing w:after="332" w:line="480" w:lineRule="auto"/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</w:pPr>
      <w:proofErr w:type="spellStart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IoT</w:t>
      </w:r>
      <w:proofErr w:type="spellEnd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 data is everywhere; it is in our homes, in our cars, in our offices. </w:t>
      </w:r>
      <w:proofErr w:type="spellStart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IoT</w:t>
      </w:r>
      <w:proofErr w:type="spellEnd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 devices generate a massive amount of data. If we collect, process, and </w:t>
      </w:r>
      <w:proofErr w:type="spellStart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>analyze</w:t>
      </w:r>
      <w:proofErr w:type="spellEnd"/>
      <w:r w:rsidRPr="00A90C42">
        <w:rPr>
          <w:rFonts w:ascii="Bahnschrift Light SemiCondensed" w:eastAsia="Times New Roman" w:hAnsi="Bahnschrift Light SemiCondensed" w:cs="Times New Roman"/>
          <w:color w:val="4D5968"/>
          <w:sz w:val="27"/>
          <w:szCs w:val="27"/>
          <w:lang w:eastAsia="en-IN"/>
        </w:rPr>
        <w:t xml:space="preserve"> data, consumers or organizations will gain valuable insight. It will be helpful to predict future decisions and help them grow.</w:t>
      </w:r>
    </w:p>
    <w:p w:rsidR="007C1EE4" w:rsidRDefault="00F242F2"/>
    <w:sectPr w:rsidR="007C1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ind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622E3"/>
    <w:multiLevelType w:val="multilevel"/>
    <w:tmpl w:val="52E0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B2FC0"/>
    <w:multiLevelType w:val="multilevel"/>
    <w:tmpl w:val="4760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8064DE"/>
    <w:multiLevelType w:val="multilevel"/>
    <w:tmpl w:val="C08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5F1483"/>
    <w:multiLevelType w:val="multilevel"/>
    <w:tmpl w:val="272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CDA"/>
    <w:rsid w:val="004442D3"/>
    <w:rsid w:val="00837129"/>
    <w:rsid w:val="00A90C42"/>
    <w:rsid w:val="00B34CDA"/>
    <w:rsid w:val="00F2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C4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0C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C4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0C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137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ba.com/iot-devi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2022-10-19T11:17:00Z</dcterms:created>
  <dcterms:modified xsi:type="dcterms:W3CDTF">2022-10-19T11:22:00Z</dcterms:modified>
</cp:coreProperties>
</file>