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/>
              </w:rPr>
              <w:t>13339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/>
              </w:rPr>
              <w:t>Smart Fashion Recommender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cstheme="minorHAnsi"/>
          <w:b/>
          <w:bCs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drawing>
          <wp:inline distT="0" distB="0" distL="114300" distR="114300">
            <wp:extent cx="5720715" cy="3217545"/>
            <wp:effectExtent l="0" t="0" r="9525" b="1333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Helvetica" w:hAnsi="Helvetica" w:eastAsia="Helvetica" w:cs="Helvetica"/>
          <w:i/>
          <w:iCs/>
          <w:color w:val="333333"/>
          <w:kern w:val="0"/>
          <w:sz w:val="21"/>
          <w:szCs w:val="21"/>
          <w:lang w:val="en-US" w:eastAsia="zh-CN" w:bidi="ar"/>
        </w:rPr>
        <w:t>Figure 1: Architecture and data flow of the voice patient diary sample application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cstheme="minorHAnsi"/>
          <w:b/>
          <w:bCs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2E2A1718"/>
    <w:rsid w:val="3D7C3BC4"/>
    <w:rsid w:val="4A53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952</Characters>
  <Lines>7</Lines>
  <Paragraphs>2</Paragraphs>
  <TotalTime>3</TotalTime>
  <ScaleCrop>false</ScaleCrop>
  <LinksUpToDate>false</LinksUpToDate>
  <CharactersWithSpaces>1116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WPS_1663430009</cp:lastModifiedBy>
  <dcterms:modified xsi:type="dcterms:W3CDTF">2022-10-16T16:55:23Z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C140DCF5BF0049A891F35CB597745746</vt:lpwstr>
  </property>
</Properties>
</file>