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30B" w:rsidRDefault="008C2698">
      <w:pPr>
        <w:spacing w:after="158"/>
        <w:ind w:left="10" w:right="3134" w:hanging="10"/>
        <w:jc w:val="right"/>
      </w:pPr>
      <w:r>
        <w:rPr>
          <w:rFonts w:ascii="Times New Roman" w:eastAsia="Times New Roman" w:hAnsi="Times New Roman" w:cs="Times New Roman"/>
          <w:b/>
          <w:sz w:val="32"/>
        </w:rPr>
        <w:t xml:space="preserve">Project Design Phase-I </w:t>
      </w:r>
    </w:p>
    <w:p w:rsidR="00DD230B" w:rsidRDefault="008C2698">
      <w:pPr>
        <w:spacing w:after="0"/>
        <w:ind w:left="10" w:right="2748" w:hanging="10"/>
        <w:jc w:val="right"/>
      </w:pPr>
      <w:r>
        <w:rPr>
          <w:rFonts w:ascii="Times New Roman" w:eastAsia="Times New Roman" w:hAnsi="Times New Roman" w:cs="Times New Roman"/>
          <w:b/>
          <w:sz w:val="32"/>
        </w:rPr>
        <w:t xml:space="preserve">Proposed Solution Template </w:t>
      </w:r>
    </w:p>
    <w:tbl>
      <w:tblPr>
        <w:tblStyle w:val="TableGrid"/>
        <w:tblW w:w="9546" w:type="dxa"/>
        <w:tblInd w:w="-81" w:type="dxa"/>
        <w:tblCellMar>
          <w:top w:w="0" w:type="dxa"/>
          <w:left w:w="113" w:type="dxa"/>
          <w:bottom w:w="0" w:type="dxa"/>
          <w:right w:w="115" w:type="dxa"/>
        </w:tblCellMar>
        <w:tblLook w:val="04A0" w:firstRow="1" w:lastRow="0" w:firstColumn="1" w:lastColumn="0" w:noHBand="0" w:noVBand="1"/>
      </w:tblPr>
      <w:tblGrid>
        <w:gridCol w:w="4771"/>
        <w:gridCol w:w="4775"/>
      </w:tblGrid>
      <w:tr w:rsidR="00DD230B" w:rsidTr="008C2698">
        <w:trPr>
          <w:trHeight w:val="331"/>
        </w:trPr>
        <w:tc>
          <w:tcPr>
            <w:tcW w:w="4771" w:type="dxa"/>
            <w:tcBorders>
              <w:top w:val="single" w:sz="4" w:space="0" w:color="000000"/>
              <w:left w:val="single" w:sz="4" w:space="0" w:color="000000"/>
              <w:bottom w:val="single" w:sz="4" w:space="0" w:color="000000"/>
              <w:right w:val="single" w:sz="4" w:space="0" w:color="000000"/>
            </w:tcBorders>
          </w:tcPr>
          <w:p w:rsidR="00DD230B" w:rsidRDefault="008C2698">
            <w:pPr>
              <w:spacing w:after="0"/>
            </w:pPr>
            <w:r>
              <w:rPr>
                <w:rFonts w:ascii="Times New Roman" w:eastAsia="Times New Roman" w:hAnsi="Times New Roman" w:cs="Times New Roman"/>
                <w:sz w:val="28"/>
              </w:rPr>
              <w:t xml:space="preserve">Date </w:t>
            </w:r>
          </w:p>
        </w:tc>
        <w:tc>
          <w:tcPr>
            <w:tcW w:w="4775"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left="2"/>
            </w:pPr>
            <w:r>
              <w:rPr>
                <w:rFonts w:ascii="Times New Roman" w:eastAsia="Times New Roman" w:hAnsi="Times New Roman" w:cs="Times New Roman"/>
                <w:sz w:val="28"/>
              </w:rPr>
              <w:t xml:space="preserve">20-10-2022 </w:t>
            </w:r>
          </w:p>
        </w:tc>
      </w:tr>
      <w:tr w:rsidR="00DD230B" w:rsidTr="008C2698">
        <w:trPr>
          <w:trHeight w:val="650"/>
        </w:trPr>
        <w:tc>
          <w:tcPr>
            <w:tcW w:w="4771" w:type="dxa"/>
            <w:tcBorders>
              <w:top w:val="single" w:sz="4" w:space="0" w:color="000000"/>
              <w:left w:val="single" w:sz="4" w:space="0" w:color="000000"/>
              <w:bottom w:val="single" w:sz="4" w:space="0" w:color="000000"/>
              <w:right w:val="single" w:sz="4" w:space="0" w:color="000000"/>
            </w:tcBorders>
          </w:tcPr>
          <w:p w:rsidR="00DD230B" w:rsidRDefault="008C2698">
            <w:pPr>
              <w:spacing w:after="0"/>
            </w:pPr>
            <w:bookmarkStart w:id="0" w:name="_GoBack"/>
            <w:bookmarkEnd w:id="0"/>
            <w:r>
              <w:rPr>
                <w:rFonts w:ascii="Times New Roman" w:eastAsia="Times New Roman" w:hAnsi="Times New Roman" w:cs="Times New Roman"/>
                <w:sz w:val="28"/>
              </w:rPr>
              <w:t xml:space="preserve"> Project Name </w:t>
            </w:r>
          </w:p>
        </w:tc>
        <w:tc>
          <w:tcPr>
            <w:tcW w:w="4775"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left="2"/>
            </w:pPr>
            <w:proofErr w:type="spellStart"/>
            <w:r>
              <w:rPr>
                <w:rFonts w:ascii="Times New Roman" w:eastAsia="Times New Roman" w:hAnsi="Times New Roman" w:cs="Times New Roman"/>
                <w:sz w:val="28"/>
              </w:rPr>
              <w:t>SmartFarmer</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IoT</w:t>
            </w:r>
            <w:proofErr w:type="spellEnd"/>
            <w:r>
              <w:rPr>
                <w:rFonts w:ascii="Times New Roman" w:eastAsia="Times New Roman" w:hAnsi="Times New Roman" w:cs="Times New Roman"/>
                <w:sz w:val="28"/>
              </w:rPr>
              <w:t xml:space="preserve"> Enabled Smart Farming Application </w:t>
            </w:r>
          </w:p>
        </w:tc>
      </w:tr>
      <w:tr w:rsidR="00DD230B" w:rsidTr="008C2698">
        <w:trPr>
          <w:trHeight w:val="334"/>
        </w:trPr>
        <w:tc>
          <w:tcPr>
            <w:tcW w:w="4771" w:type="dxa"/>
            <w:tcBorders>
              <w:top w:val="single" w:sz="4" w:space="0" w:color="000000"/>
              <w:left w:val="single" w:sz="4" w:space="0" w:color="000000"/>
              <w:bottom w:val="single" w:sz="4" w:space="0" w:color="000000"/>
              <w:right w:val="single" w:sz="4" w:space="0" w:color="000000"/>
            </w:tcBorders>
          </w:tcPr>
          <w:p w:rsidR="00DD230B" w:rsidRDefault="008C2698">
            <w:pPr>
              <w:spacing w:after="0"/>
            </w:pPr>
            <w:r>
              <w:rPr>
                <w:rFonts w:ascii="Times New Roman" w:eastAsia="Times New Roman" w:hAnsi="Times New Roman" w:cs="Times New Roman"/>
                <w:sz w:val="28"/>
              </w:rPr>
              <w:t xml:space="preserve">Maximum Marks </w:t>
            </w:r>
          </w:p>
        </w:tc>
        <w:tc>
          <w:tcPr>
            <w:tcW w:w="4775"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left="2"/>
            </w:pPr>
            <w:r>
              <w:rPr>
                <w:rFonts w:ascii="Times New Roman" w:eastAsia="Times New Roman" w:hAnsi="Times New Roman" w:cs="Times New Roman"/>
                <w:sz w:val="28"/>
              </w:rPr>
              <w:t xml:space="preserve">2 marks </w:t>
            </w:r>
          </w:p>
        </w:tc>
      </w:tr>
    </w:tbl>
    <w:p w:rsidR="00DD230B" w:rsidRDefault="008C2698">
      <w:pPr>
        <w:spacing w:after="0"/>
        <w:ind w:left="-220"/>
      </w:pPr>
      <w:r>
        <w:rPr>
          <w:rFonts w:ascii="Times New Roman" w:eastAsia="Times New Roman" w:hAnsi="Times New Roman" w:cs="Times New Roman"/>
          <w:b/>
          <w:sz w:val="20"/>
        </w:rPr>
        <w:t xml:space="preserve"> </w:t>
      </w:r>
    </w:p>
    <w:p w:rsidR="00DD230B" w:rsidRDefault="008C2698">
      <w:pPr>
        <w:spacing w:after="207"/>
        <w:ind w:left="-220"/>
      </w:pPr>
      <w:r>
        <w:rPr>
          <w:rFonts w:ascii="Times New Roman" w:eastAsia="Times New Roman" w:hAnsi="Times New Roman" w:cs="Times New Roman"/>
          <w:b/>
          <w:sz w:val="16"/>
        </w:rPr>
        <w:t xml:space="preserve"> </w:t>
      </w:r>
    </w:p>
    <w:p w:rsidR="00DD230B" w:rsidRDefault="008C2698">
      <w:pPr>
        <w:spacing w:after="0"/>
      </w:pPr>
      <w:r>
        <w:rPr>
          <w:rFonts w:ascii="Times New Roman" w:eastAsia="Times New Roman" w:hAnsi="Times New Roman" w:cs="Times New Roman"/>
          <w:b/>
          <w:sz w:val="32"/>
        </w:rPr>
        <w:t xml:space="preserve">Proposed Solution: </w:t>
      </w:r>
    </w:p>
    <w:p w:rsidR="00DD230B" w:rsidRDefault="008C2698">
      <w:pPr>
        <w:spacing w:after="0"/>
        <w:ind w:left="-220"/>
      </w:pPr>
      <w:r>
        <w:rPr>
          <w:rFonts w:ascii="Times New Roman" w:eastAsia="Times New Roman" w:hAnsi="Times New Roman" w:cs="Times New Roman"/>
          <w:b/>
          <w:sz w:val="18"/>
        </w:rPr>
        <w:t xml:space="preserve"> </w:t>
      </w:r>
    </w:p>
    <w:tbl>
      <w:tblPr>
        <w:tblStyle w:val="TableGrid"/>
        <w:tblW w:w="9578" w:type="dxa"/>
        <w:tblInd w:w="-98" w:type="dxa"/>
        <w:tblCellMar>
          <w:top w:w="0" w:type="dxa"/>
          <w:left w:w="5" w:type="dxa"/>
          <w:bottom w:w="0" w:type="dxa"/>
          <w:right w:w="26" w:type="dxa"/>
        </w:tblCellMar>
        <w:tblLook w:val="04A0" w:firstRow="1" w:lastRow="0" w:firstColumn="1" w:lastColumn="0" w:noHBand="0" w:noVBand="1"/>
      </w:tblPr>
      <w:tblGrid>
        <w:gridCol w:w="1099"/>
        <w:gridCol w:w="3241"/>
        <w:gridCol w:w="5238"/>
      </w:tblGrid>
      <w:tr w:rsidR="00DD230B">
        <w:trPr>
          <w:trHeight w:val="370"/>
        </w:trPr>
        <w:tc>
          <w:tcPr>
            <w:tcW w:w="1099"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left="2"/>
              <w:jc w:val="both"/>
            </w:pPr>
            <w:r>
              <w:rPr>
                <w:rFonts w:ascii="Times New Roman" w:eastAsia="Times New Roman" w:hAnsi="Times New Roman" w:cs="Times New Roman"/>
                <w:b/>
                <w:sz w:val="32"/>
              </w:rPr>
              <w:t xml:space="preserve">S.L no </w:t>
            </w:r>
          </w:p>
        </w:tc>
        <w:tc>
          <w:tcPr>
            <w:tcW w:w="3241" w:type="dxa"/>
            <w:tcBorders>
              <w:top w:val="single" w:sz="4" w:space="0" w:color="000000"/>
              <w:left w:val="single" w:sz="4" w:space="0" w:color="000000"/>
              <w:bottom w:val="single" w:sz="4" w:space="0" w:color="000000"/>
              <w:right w:val="single" w:sz="4" w:space="0" w:color="000000"/>
            </w:tcBorders>
          </w:tcPr>
          <w:p w:rsidR="00DD230B" w:rsidRDefault="008C2698">
            <w:pPr>
              <w:spacing w:after="0"/>
            </w:pPr>
            <w:r>
              <w:rPr>
                <w:rFonts w:ascii="Times New Roman" w:eastAsia="Times New Roman" w:hAnsi="Times New Roman" w:cs="Times New Roman"/>
                <w:b/>
                <w:sz w:val="32"/>
              </w:rPr>
              <w:t xml:space="preserve">Parameter </w:t>
            </w:r>
          </w:p>
        </w:tc>
        <w:tc>
          <w:tcPr>
            <w:tcW w:w="5238" w:type="dxa"/>
            <w:tcBorders>
              <w:top w:val="single" w:sz="4" w:space="0" w:color="000000"/>
              <w:left w:val="single" w:sz="4" w:space="0" w:color="000000"/>
              <w:bottom w:val="single" w:sz="4" w:space="0" w:color="000000"/>
              <w:right w:val="single" w:sz="4" w:space="0" w:color="000000"/>
            </w:tcBorders>
          </w:tcPr>
          <w:p w:rsidR="00DD230B" w:rsidRDefault="008C2698">
            <w:pPr>
              <w:spacing w:after="0"/>
            </w:pPr>
            <w:r>
              <w:rPr>
                <w:rFonts w:ascii="Times New Roman" w:eastAsia="Times New Roman" w:hAnsi="Times New Roman" w:cs="Times New Roman"/>
                <w:b/>
                <w:sz w:val="32"/>
              </w:rPr>
              <w:t xml:space="preserve">Description </w:t>
            </w:r>
          </w:p>
        </w:tc>
      </w:tr>
      <w:tr w:rsidR="00DD230B">
        <w:trPr>
          <w:trHeight w:val="2530"/>
        </w:trPr>
        <w:tc>
          <w:tcPr>
            <w:tcW w:w="1099"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left="2"/>
            </w:pPr>
            <w:r>
              <w:rPr>
                <w:rFonts w:ascii="Times New Roman" w:eastAsia="Times New Roman" w:hAnsi="Times New Roman" w:cs="Times New Roman"/>
                <w:sz w:val="28"/>
              </w:rPr>
              <w:t xml:space="preserve">1. </w:t>
            </w:r>
          </w:p>
        </w:tc>
        <w:tc>
          <w:tcPr>
            <w:tcW w:w="3241" w:type="dxa"/>
            <w:tcBorders>
              <w:top w:val="single" w:sz="4" w:space="0" w:color="000000"/>
              <w:left w:val="single" w:sz="4" w:space="0" w:color="000000"/>
              <w:bottom w:val="single" w:sz="4" w:space="0" w:color="000000"/>
              <w:right w:val="single" w:sz="4" w:space="0" w:color="000000"/>
            </w:tcBorders>
          </w:tcPr>
          <w:p w:rsidR="00DD230B" w:rsidRDefault="008C2698">
            <w:pPr>
              <w:spacing w:after="0"/>
            </w:pPr>
            <w:r>
              <w:rPr>
                <w:rFonts w:ascii="Times New Roman" w:eastAsia="Times New Roman" w:hAnsi="Times New Roman" w:cs="Times New Roman"/>
                <w:sz w:val="28"/>
              </w:rPr>
              <w:t xml:space="preserve">Problem Statement </w:t>
            </w:r>
          </w:p>
        </w:tc>
        <w:tc>
          <w:tcPr>
            <w:tcW w:w="5238"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right="510"/>
              <w:jc w:val="both"/>
            </w:pPr>
            <w:r>
              <w:rPr>
                <w:rFonts w:ascii="Times New Roman" w:eastAsia="Times New Roman" w:hAnsi="Times New Roman" w:cs="Times New Roman"/>
                <w:sz w:val="28"/>
              </w:rPr>
              <w:t xml:space="preserve">Watering the crop is one of the important tasks for the farmers when they were not present in the field, even the automated irrigation is used but it will result in over irrigation so how to make the irrigation automated including with </w:t>
            </w:r>
            <w:r>
              <w:rPr>
                <w:rFonts w:ascii="Times New Roman" w:eastAsia="Times New Roman" w:hAnsi="Times New Roman" w:cs="Times New Roman"/>
                <w:sz w:val="28"/>
              </w:rPr>
              <w:t xml:space="preserve">the decision of a farmer either to irrigate or not even the farmer is not present near the field. </w:t>
            </w:r>
          </w:p>
        </w:tc>
      </w:tr>
      <w:tr w:rsidR="00DD230B">
        <w:trPr>
          <w:trHeight w:val="4422"/>
        </w:trPr>
        <w:tc>
          <w:tcPr>
            <w:tcW w:w="1099"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left="2"/>
            </w:pPr>
            <w:r>
              <w:rPr>
                <w:rFonts w:ascii="Times New Roman" w:eastAsia="Times New Roman" w:hAnsi="Times New Roman" w:cs="Times New Roman"/>
                <w:sz w:val="28"/>
              </w:rPr>
              <w:t xml:space="preserve">2. </w:t>
            </w:r>
          </w:p>
        </w:tc>
        <w:tc>
          <w:tcPr>
            <w:tcW w:w="3241" w:type="dxa"/>
            <w:tcBorders>
              <w:top w:val="single" w:sz="4" w:space="0" w:color="000000"/>
              <w:left w:val="single" w:sz="4" w:space="0" w:color="000000"/>
              <w:bottom w:val="single" w:sz="4" w:space="0" w:color="000000"/>
              <w:right w:val="single" w:sz="4" w:space="0" w:color="000000"/>
            </w:tcBorders>
          </w:tcPr>
          <w:p w:rsidR="00DD230B" w:rsidRDefault="008C2698">
            <w:pPr>
              <w:spacing w:after="0"/>
            </w:pPr>
            <w:r>
              <w:rPr>
                <w:rFonts w:ascii="Times New Roman" w:eastAsia="Times New Roman" w:hAnsi="Times New Roman" w:cs="Times New Roman"/>
                <w:sz w:val="28"/>
              </w:rPr>
              <w:t xml:space="preserve">Idea / Solution description </w:t>
            </w:r>
          </w:p>
        </w:tc>
        <w:tc>
          <w:tcPr>
            <w:tcW w:w="5238"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right="136"/>
              <w:jc w:val="both"/>
            </w:pPr>
            <w:r>
              <w:rPr>
                <w:rFonts w:ascii="Times New Roman" w:eastAsia="Times New Roman" w:hAnsi="Times New Roman" w:cs="Times New Roman"/>
                <w:sz w:val="28"/>
              </w:rPr>
              <w:t>To avoid the automated irrigation system result in over irrigation, we as a team proposing a solution that when moisture in</w:t>
            </w:r>
            <w:r>
              <w:rPr>
                <w:rFonts w:ascii="Times New Roman" w:eastAsia="Times New Roman" w:hAnsi="Times New Roman" w:cs="Times New Roman"/>
                <w:sz w:val="28"/>
              </w:rPr>
              <w:t xml:space="preserve"> field falls and temperature rises, the automated irrigation will be activated but before the activation of automated irrigation system, the alert will be sent to the farmer using mobile application and let the farmer to decide whether to irrigate or not. </w:t>
            </w:r>
            <w:r>
              <w:rPr>
                <w:rFonts w:ascii="Times New Roman" w:eastAsia="Times New Roman" w:hAnsi="Times New Roman" w:cs="Times New Roman"/>
                <w:sz w:val="28"/>
              </w:rPr>
              <w:t xml:space="preserve">In a situation when the farmer is not in field, if he needs to irrigate, the farmer can use mobile or web application to activate the water pump to irrigate and also by using some sensors, the fertilizer deficiency can be monitored. </w:t>
            </w:r>
          </w:p>
        </w:tc>
      </w:tr>
      <w:tr w:rsidR="00DD230B">
        <w:trPr>
          <w:trHeight w:val="1270"/>
        </w:trPr>
        <w:tc>
          <w:tcPr>
            <w:tcW w:w="1099"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left="2"/>
            </w:pPr>
            <w:r>
              <w:rPr>
                <w:rFonts w:ascii="Times New Roman" w:eastAsia="Times New Roman" w:hAnsi="Times New Roman" w:cs="Times New Roman"/>
                <w:sz w:val="28"/>
              </w:rPr>
              <w:t xml:space="preserve">3. </w:t>
            </w:r>
          </w:p>
        </w:tc>
        <w:tc>
          <w:tcPr>
            <w:tcW w:w="3241" w:type="dxa"/>
            <w:tcBorders>
              <w:top w:val="single" w:sz="4" w:space="0" w:color="000000"/>
              <w:left w:val="single" w:sz="4" w:space="0" w:color="000000"/>
              <w:bottom w:val="single" w:sz="4" w:space="0" w:color="000000"/>
              <w:right w:val="single" w:sz="4" w:space="0" w:color="000000"/>
            </w:tcBorders>
          </w:tcPr>
          <w:p w:rsidR="00DD230B" w:rsidRDefault="008C2698">
            <w:pPr>
              <w:spacing w:after="0"/>
            </w:pPr>
            <w:r>
              <w:rPr>
                <w:rFonts w:ascii="Times New Roman" w:eastAsia="Times New Roman" w:hAnsi="Times New Roman" w:cs="Times New Roman"/>
                <w:sz w:val="28"/>
              </w:rPr>
              <w:t>Novelty / Uniquen</w:t>
            </w:r>
            <w:r>
              <w:rPr>
                <w:rFonts w:ascii="Times New Roman" w:eastAsia="Times New Roman" w:hAnsi="Times New Roman" w:cs="Times New Roman"/>
                <w:sz w:val="28"/>
              </w:rPr>
              <w:t xml:space="preserve">ess </w:t>
            </w:r>
          </w:p>
        </w:tc>
        <w:tc>
          <w:tcPr>
            <w:tcW w:w="5238" w:type="dxa"/>
            <w:tcBorders>
              <w:top w:val="single" w:sz="4" w:space="0" w:color="000000"/>
              <w:left w:val="single" w:sz="4" w:space="0" w:color="000000"/>
              <w:bottom w:val="single" w:sz="4" w:space="0" w:color="000000"/>
              <w:right w:val="single" w:sz="4" w:space="0" w:color="000000"/>
            </w:tcBorders>
          </w:tcPr>
          <w:p w:rsidR="00DD230B" w:rsidRDefault="008C2698">
            <w:pPr>
              <w:numPr>
                <w:ilvl w:val="0"/>
                <w:numId w:val="1"/>
              </w:numPr>
              <w:spacing w:after="10" w:line="233" w:lineRule="auto"/>
              <w:ind w:right="5" w:hanging="360"/>
              <w:jc w:val="both"/>
            </w:pPr>
            <w:r>
              <w:rPr>
                <w:rFonts w:ascii="Times New Roman" w:eastAsia="Times New Roman" w:hAnsi="Times New Roman" w:cs="Times New Roman"/>
                <w:sz w:val="28"/>
              </w:rPr>
              <w:t xml:space="preserve">Letting the farmers to decide to activate water pump. </w:t>
            </w:r>
          </w:p>
          <w:p w:rsidR="00DD230B" w:rsidRDefault="008C2698">
            <w:pPr>
              <w:numPr>
                <w:ilvl w:val="0"/>
                <w:numId w:val="1"/>
              </w:numPr>
              <w:spacing w:after="0"/>
              <w:ind w:right="5" w:hanging="360"/>
              <w:jc w:val="both"/>
            </w:pPr>
            <w:r>
              <w:rPr>
                <w:rFonts w:ascii="Times New Roman" w:eastAsia="Times New Roman" w:hAnsi="Times New Roman" w:cs="Times New Roman"/>
                <w:sz w:val="28"/>
              </w:rPr>
              <w:t xml:space="preserve">Allows to control from remote location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Allow to do perfect fertilization </w:t>
            </w:r>
          </w:p>
        </w:tc>
      </w:tr>
      <w:tr w:rsidR="00DD230B">
        <w:trPr>
          <w:trHeight w:val="955"/>
        </w:trPr>
        <w:tc>
          <w:tcPr>
            <w:tcW w:w="1099"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left="2"/>
            </w:pPr>
            <w:r>
              <w:rPr>
                <w:rFonts w:ascii="Times New Roman" w:eastAsia="Times New Roman" w:hAnsi="Times New Roman" w:cs="Times New Roman"/>
                <w:sz w:val="28"/>
              </w:rPr>
              <w:lastRenderedPageBreak/>
              <w:t xml:space="preserve">4. </w:t>
            </w:r>
          </w:p>
        </w:tc>
        <w:tc>
          <w:tcPr>
            <w:tcW w:w="3241" w:type="dxa"/>
            <w:tcBorders>
              <w:top w:val="single" w:sz="4" w:space="0" w:color="000000"/>
              <w:left w:val="single" w:sz="4" w:space="0" w:color="000000"/>
              <w:bottom w:val="single" w:sz="4" w:space="0" w:color="000000"/>
              <w:right w:val="single" w:sz="4" w:space="0" w:color="000000"/>
            </w:tcBorders>
          </w:tcPr>
          <w:p w:rsidR="00DD230B" w:rsidRDefault="008C2698">
            <w:pPr>
              <w:spacing w:after="0"/>
            </w:pPr>
            <w:r>
              <w:rPr>
                <w:rFonts w:ascii="Times New Roman" w:eastAsia="Times New Roman" w:hAnsi="Times New Roman" w:cs="Times New Roman"/>
                <w:sz w:val="28"/>
              </w:rPr>
              <w:t xml:space="preserve">Social Impact / Customer Satisfaction </w:t>
            </w:r>
          </w:p>
        </w:tc>
        <w:tc>
          <w:tcPr>
            <w:tcW w:w="5238"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right="211"/>
              <w:jc w:val="both"/>
            </w:pPr>
            <w:r>
              <w:rPr>
                <w:rFonts w:ascii="Times New Roman" w:eastAsia="Times New Roman" w:hAnsi="Times New Roman" w:cs="Times New Roman"/>
                <w:sz w:val="28"/>
              </w:rPr>
              <w:t xml:space="preserve">By using this application, farmers can get an alert when the field is dry </w:t>
            </w:r>
            <w:r>
              <w:rPr>
                <w:rFonts w:ascii="Times New Roman" w:eastAsia="Times New Roman" w:hAnsi="Times New Roman" w:cs="Times New Roman"/>
                <w:sz w:val="28"/>
              </w:rPr>
              <w:t xml:space="preserve">and can control the water pump from remote location. For over </w:t>
            </w:r>
          </w:p>
        </w:tc>
      </w:tr>
      <w:tr w:rsidR="00DD230B">
        <w:trPr>
          <w:trHeight w:val="953"/>
        </w:trPr>
        <w:tc>
          <w:tcPr>
            <w:tcW w:w="1099" w:type="dxa"/>
            <w:tcBorders>
              <w:top w:val="single" w:sz="4" w:space="0" w:color="000000"/>
              <w:left w:val="single" w:sz="4" w:space="0" w:color="000000"/>
              <w:bottom w:val="single" w:sz="4" w:space="0" w:color="000000"/>
              <w:right w:val="single" w:sz="4" w:space="0" w:color="000000"/>
            </w:tcBorders>
          </w:tcPr>
          <w:p w:rsidR="00DD230B" w:rsidRDefault="008C2698">
            <w:pPr>
              <w:spacing w:after="0"/>
            </w:pPr>
            <w:r>
              <w:rPr>
                <w:rFonts w:ascii="Times New Roman" w:eastAsia="Times New Roman" w:hAnsi="Times New Roman" w:cs="Times New Roman"/>
                <w:sz w:val="28"/>
              </w:rPr>
              <w:t xml:space="preserve"> </w:t>
            </w:r>
          </w:p>
        </w:tc>
        <w:tc>
          <w:tcPr>
            <w:tcW w:w="3241" w:type="dxa"/>
            <w:tcBorders>
              <w:top w:val="single" w:sz="4" w:space="0" w:color="000000"/>
              <w:left w:val="single" w:sz="4" w:space="0" w:color="000000"/>
              <w:bottom w:val="single" w:sz="4" w:space="0" w:color="000000"/>
              <w:right w:val="single" w:sz="4" w:space="0" w:color="000000"/>
            </w:tcBorders>
          </w:tcPr>
          <w:p w:rsidR="00DD230B" w:rsidRDefault="008C2698">
            <w:pPr>
              <w:spacing w:after="0"/>
            </w:pPr>
            <w:r>
              <w:rPr>
                <w:rFonts w:ascii="Times New Roman" w:eastAsia="Times New Roman" w:hAnsi="Times New Roman" w:cs="Times New Roman"/>
                <w:sz w:val="28"/>
              </w:rPr>
              <w:t xml:space="preserve"> </w:t>
            </w:r>
          </w:p>
        </w:tc>
        <w:tc>
          <w:tcPr>
            <w:tcW w:w="5238"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left="106" w:right="674"/>
              <w:jc w:val="both"/>
            </w:pPr>
            <w:r>
              <w:rPr>
                <w:rFonts w:ascii="Times New Roman" w:eastAsia="Times New Roman" w:hAnsi="Times New Roman" w:cs="Times New Roman"/>
                <w:sz w:val="28"/>
              </w:rPr>
              <w:t xml:space="preserve">irrigating issue of automated pump, the farmers can make a decision of irrigation before the automation process begins. </w:t>
            </w:r>
          </w:p>
        </w:tc>
      </w:tr>
      <w:tr w:rsidR="00DD230B">
        <w:trPr>
          <w:trHeight w:val="1027"/>
        </w:trPr>
        <w:tc>
          <w:tcPr>
            <w:tcW w:w="1099"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left="108"/>
            </w:pPr>
            <w:r>
              <w:rPr>
                <w:rFonts w:ascii="Times New Roman" w:eastAsia="Times New Roman" w:hAnsi="Times New Roman" w:cs="Times New Roman"/>
                <w:sz w:val="28"/>
              </w:rPr>
              <w:t xml:space="preserve">5. </w:t>
            </w:r>
          </w:p>
        </w:tc>
        <w:tc>
          <w:tcPr>
            <w:tcW w:w="3241"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left="106"/>
            </w:pPr>
            <w:r>
              <w:rPr>
                <w:rFonts w:ascii="Times New Roman" w:eastAsia="Times New Roman" w:hAnsi="Times New Roman" w:cs="Times New Roman"/>
                <w:sz w:val="28"/>
              </w:rPr>
              <w:t xml:space="preserve">Business Model (Revenue Model) </w:t>
            </w:r>
          </w:p>
        </w:tc>
        <w:tc>
          <w:tcPr>
            <w:tcW w:w="5238"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left="106" w:right="664"/>
              <w:jc w:val="both"/>
            </w:pPr>
            <w:r>
              <w:rPr>
                <w:rFonts w:ascii="Times New Roman" w:eastAsia="Times New Roman" w:hAnsi="Times New Roman" w:cs="Times New Roman"/>
                <w:sz w:val="28"/>
              </w:rPr>
              <w:t xml:space="preserve">The main drawback of the </w:t>
            </w:r>
            <w:r>
              <w:rPr>
                <w:rFonts w:ascii="Times New Roman" w:eastAsia="Times New Roman" w:hAnsi="Times New Roman" w:cs="Times New Roman"/>
                <w:sz w:val="28"/>
              </w:rPr>
              <w:t xml:space="preserve">automated irrigation, the over irrigation is moreover prevented by this method. </w:t>
            </w:r>
          </w:p>
        </w:tc>
      </w:tr>
      <w:tr w:rsidR="00DD230B">
        <w:trPr>
          <w:trHeight w:val="1586"/>
        </w:trPr>
        <w:tc>
          <w:tcPr>
            <w:tcW w:w="1099"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left="108"/>
            </w:pPr>
            <w:r>
              <w:rPr>
                <w:rFonts w:ascii="Times New Roman" w:eastAsia="Times New Roman" w:hAnsi="Times New Roman" w:cs="Times New Roman"/>
                <w:sz w:val="28"/>
              </w:rPr>
              <w:t xml:space="preserve">6. </w:t>
            </w:r>
          </w:p>
        </w:tc>
        <w:tc>
          <w:tcPr>
            <w:tcW w:w="3241"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left="106"/>
            </w:pPr>
            <w:r>
              <w:rPr>
                <w:rFonts w:ascii="Times New Roman" w:eastAsia="Times New Roman" w:hAnsi="Times New Roman" w:cs="Times New Roman"/>
                <w:sz w:val="28"/>
              </w:rPr>
              <w:t xml:space="preserve">Scalability of the Solution </w:t>
            </w:r>
          </w:p>
        </w:tc>
        <w:tc>
          <w:tcPr>
            <w:tcW w:w="5238" w:type="dxa"/>
            <w:tcBorders>
              <w:top w:val="single" w:sz="4" w:space="0" w:color="000000"/>
              <w:left w:val="single" w:sz="4" w:space="0" w:color="000000"/>
              <w:bottom w:val="single" w:sz="4" w:space="0" w:color="000000"/>
              <w:right w:val="single" w:sz="4" w:space="0" w:color="000000"/>
            </w:tcBorders>
          </w:tcPr>
          <w:p w:rsidR="00DD230B" w:rsidRDefault="008C2698">
            <w:pPr>
              <w:spacing w:after="0"/>
              <w:ind w:left="106" w:right="68"/>
              <w:jc w:val="both"/>
            </w:pPr>
            <w:r>
              <w:rPr>
                <w:rFonts w:ascii="Times New Roman" w:eastAsia="Times New Roman" w:hAnsi="Times New Roman" w:cs="Times New Roman"/>
                <w:sz w:val="28"/>
              </w:rPr>
              <w:t>It is easy and simple process. This will lead to save crops and will be much more benefits for farmers. It will save water and time. It helps</w:t>
            </w:r>
            <w:r>
              <w:rPr>
                <w:rFonts w:ascii="Times New Roman" w:eastAsia="Times New Roman" w:hAnsi="Times New Roman" w:cs="Times New Roman"/>
                <w:sz w:val="28"/>
              </w:rPr>
              <w:t xml:space="preserve"> farmers to monitor and control from remote location. </w:t>
            </w:r>
          </w:p>
        </w:tc>
      </w:tr>
    </w:tbl>
    <w:p w:rsidR="00DD230B" w:rsidRDefault="008C2698">
      <w:pPr>
        <w:spacing w:after="0"/>
        <w:ind w:left="-220"/>
        <w:jc w:val="both"/>
      </w:pPr>
      <w:r>
        <w:rPr>
          <w:rFonts w:ascii="Times New Roman" w:eastAsia="Times New Roman" w:hAnsi="Times New Roman" w:cs="Times New Roman"/>
        </w:rPr>
        <w:t xml:space="preserve"> </w:t>
      </w:r>
    </w:p>
    <w:sectPr w:rsidR="00DD230B">
      <w:pgSz w:w="12240" w:h="15840"/>
      <w:pgMar w:top="1006"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21EE"/>
    <w:multiLevelType w:val="hybridMultilevel"/>
    <w:tmpl w:val="BDEA3FF0"/>
    <w:lvl w:ilvl="0" w:tplc="3FCA80F0">
      <w:start w:val="1"/>
      <w:numFmt w:val="bullet"/>
      <w:lvlText w:val="o"/>
      <w:lvlJc w:val="left"/>
      <w:pPr>
        <w:ind w:left="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FCC80C18">
      <w:start w:val="1"/>
      <w:numFmt w:val="bullet"/>
      <w:lvlText w:val="o"/>
      <w:lvlJc w:val="left"/>
      <w:pPr>
        <w:ind w:left="155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66B8016C">
      <w:start w:val="1"/>
      <w:numFmt w:val="bullet"/>
      <w:lvlText w:val="▪"/>
      <w:lvlJc w:val="left"/>
      <w:pPr>
        <w:ind w:left="22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B4E2766">
      <w:start w:val="1"/>
      <w:numFmt w:val="bullet"/>
      <w:lvlText w:val="•"/>
      <w:lvlJc w:val="left"/>
      <w:pPr>
        <w:ind w:left="299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D6DC34CC">
      <w:start w:val="1"/>
      <w:numFmt w:val="bullet"/>
      <w:lvlText w:val="o"/>
      <w:lvlJc w:val="left"/>
      <w:pPr>
        <w:ind w:left="371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F61C3654">
      <w:start w:val="1"/>
      <w:numFmt w:val="bullet"/>
      <w:lvlText w:val="▪"/>
      <w:lvlJc w:val="left"/>
      <w:pPr>
        <w:ind w:left="443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9CAAA1C2">
      <w:start w:val="1"/>
      <w:numFmt w:val="bullet"/>
      <w:lvlText w:val="•"/>
      <w:lvlJc w:val="left"/>
      <w:pPr>
        <w:ind w:left="515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040E0492">
      <w:start w:val="1"/>
      <w:numFmt w:val="bullet"/>
      <w:lvlText w:val="o"/>
      <w:lvlJc w:val="left"/>
      <w:pPr>
        <w:ind w:left="58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B9BC10FC">
      <w:start w:val="1"/>
      <w:numFmt w:val="bullet"/>
      <w:lvlText w:val="▪"/>
      <w:lvlJc w:val="left"/>
      <w:pPr>
        <w:ind w:left="659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0B"/>
    <w:rsid w:val="008C2698"/>
    <w:rsid w:val="00DD2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6FF6"/>
  <w15:docId w15:val="{9F97092E-4440-4A16-9F70-FE5B9F3F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dc:creator>
  <cp:keywords/>
  <cp:lastModifiedBy>Admin</cp:lastModifiedBy>
  <cp:revision>2</cp:revision>
  <dcterms:created xsi:type="dcterms:W3CDTF">2022-10-28T06:28:00Z</dcterms:created>
  <dcterms:modified xsi:type="dcterms:W3CDTF">2022-10-28T06:28:00Z</dcterms:modified>
</cp:coreProperties>
</file>