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570" w:tblpY="8170"/>
        <w:tblOverlap w:val="never"/>
        <w:tblW w:w="15980" w:type="dxa"/>
        <w:tblInd w:w="0" w:type="dxa"/>
        <w:tblCellMar>
          <w:top w:w="17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4480"/>
        <w:gridCol w:w="600"/>
        <w:gridCol w:w="5060"/>
        <w:gridCol w:w="5060"/>
        <w:gridCol w:w="400"/>
      </w:tblGrid>
      <w:tr w:rsidR="00E11C69">
        <w:trPr>
          <w:trHeight w:val="3700"/>
        </w:trPr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:rsidR="00E11C69" w:rsidRDefault="00E11C69">
            <w:pPr>
              <w:spacing w:after="160"/>
            </w:pP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E11C69" w:rsidRDefault="00000000">
            <w:pPr>
              <w:ind w:left="205"/>
            </w:pPr>
            <w:r>
              <w:rPr>
                <w:color w:val="222222"/>
                <w:sz w:val="16"/>
              </w:rPr>
              <w:t>3. TRIGGERS</w:t>
            </w:r>
          </w:p>
          <w:p w:rsidR="00E11C69" w:rsidRDefault="00000000">
            <w:pPr>
              <w:spacing w:after="112" w:line="262" w:lineRule="auto"/>
              <w:ind w:left="205" w:right="393"/>
            </w:pPr>
            <w:r>
              <w:rPr>
                <w:b w:val="0"/>
                <w:color w:val="6A6A6A"/>
                <w:sz w:val="12"/>
              </w:rPr>
              <w:t>What triggers customers to act? i.e. seeing their neighbour installing solar panels, reading about a more efficient solution in the news.</w:t>
            </w:r>
          </w:p>
          <w:p w:rsidR="00E11C69" w:rsidRDefault="00000000">
            <w:pPr>
              <w:spacing w:after="38"/>
              <w:ind w:left="205"/>
            </w:pPr>
            <w:r>
              <w:rPr>
                <w:sz w:val="20"/>
              </w:rPr>
              <w:t>*Improve lead generation.</w:t>
            </w:r>
          </w:p>
          <w:p w:rsidR="00E11C69" w:rsidRDefault="00000000">
            <w:pPr>
              <w:spacing w:after="38"/>
              <w:ind w:left="205"/>
            </w:pPr>
            <w:r>
              <w:rPr>
                <w:sz w:val="20"/>
              </w:rPr>
              <w:t>*Reduce customer Service costs.</w:t>
            </w:r>
          </w:p>
          <w:p w:rsidR="00E11C69" w:rsidRDefault="00000000">
            <w:pPr>
              <w:ind w:left="205"/>
            </w:pPr>
            <w:r>
              <w:rPr>
                <w:sz w:val="20"/>
              </w:rPr>
              <w:t>*Monitor customer Data to gain insights.</w:t>
            </w:r>
          </w:p>
        </w:tc>
        <w:tc>
          <w:tcPr>
            <w:tcW w:w="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11C69" w:rsidRDefault="00000000">
            <w:r>
              <w:rPr>
                <w:color w:val="FFFFFF"/>
                <w:sz w:val="20"/>
                <w:shd w:val="clear" w:color="auto" w:fill="22A782"/>
              </w:rPr>
              <w:t>TR</w:t>
            </w:r>
          </w:p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69" w:rsidRDefault="00000000">
            <w:pPr>
              <w:tabs>
                <w:tab w:val="center" w:pos="940"/>
                <w:tab w:val="center" w:pos="4571"/>
              </w:tabs>
            </w:pPr>
            <w:r>
              <w:rPr>
                <w:b w:val="0"/>
              </w:rPr>
              <w:tab/>
            </w:r>
            <w:r>
              <w:rPr>
                <w:color w:val="222222"/>
                <w:sz w:val="16"/>
              </w:rPr>
              <w:t>10. YOUR SOLUTION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6C4A9E"/>
              </w:rPr>
              <w:t>SL</w:t>
            </w:r>
          </w:p>
          <w:p w:rsidR="00E11C69" w:rsidRDefault="00000000">
            <w:pPr>
              <w:spacing w:line="262" w:lineRule="auto"/>
              <w:ind w:left="195" w:right="490"/>
            </w:pPr>
            <w:r>
              <w:rPr>
                <w:b w:val="0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</w:p>
          <w:p w:rsidR="00E11C69" w:rsidRDefault="00000000">
            <w:pPr>
              <w:spacing w:after="76" w:line="262" w:lineRule="auto"/>
              <w:ind w:left="195" w:right="478"/>
            </w:pPr>
            <w:r>
              <w:rPr>
                <w:b w:val="0"/>
                <w:color w:val="6A6A6A"/>
                <w:sz w:val="12"/>
              </w:rPr>
              <w:t>If you are working on a new business proposition, then keep it blank until you fill in the canvas and come up with a solution that fits within customer limitations, solves a problem and matches customer behaviour</w:t>
            </w:r>
          </w:p>
          <w:p w:rsidR="00E11C69" w:rsidRDefault="00000000">
            <w:pPr>
              <w:ind w:left="195" w:right="40"/>
            </w:pPr>
            <w:r>
              <w:rPr>
                <w:sz w:val="20"/>
              </w:rPr>
              <w:t>*Instead of navigating many screens for booking products,the user can directy talk to chatbot regarding booking.</w:t>
            </w:r>
            <w:r>
              <w:rPr>
                <w:b w:val="0"/>
                <w:color w:val="6A6A6A"/>
                <w:sz w:val="12"/>
              </w:rPr>
              <w:t>.</w:t>
            </w:r>
          </w:p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69" w:rsidRDefault="00000000">
            <w:pPr>
              <w:tabs>
                <w:tab w:val="center" w:pos="1245"/>
                <w:tab w:val="center" w:pos="4616"/>
              </w:tabs>
            </w:pPr>
            <w:r>
              <w:rPr>
                <w:b w:val="0"/>
              </w:rPr>
              <w:tab/>
            </w:r>
            <w:r>
              <w:rPr>
                <w:sz w:val="20"/>
              </w:rPr>
              <w:t>8.</w:t>
            </w:r>
            <w:r>
              <w:rPr>
                <w:color w:val="222222"/>
                <w:sz w:val="16"/>
              </w:rPr>
              <w:t>CHANNELS of BEHAVIOUR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>CH</w:t>
            </w:r>
          </w:p>
          <w:p w:rsidR="00E11C69" w:rsidRDefault="00000000">
            <w:pPr>
              <w:spacing w:after="2"/>
              <w:ind w:left="190"/>
            </w:pPr>
            <w:r>
              <w:rPr>
                <w:sz w:val="12"/>
              </w:rPr>
              <w:t>8.1</w:t>
            </w:r>
            <w:r>
              <w:rPr>
                <w:color w:val="6A6A6A"/>
                <w:sz w:val="12"/>
              </w:rPr>
              <w:t>ONLINE</w:t>
            </w:r>
          </w:p>
          <w:p w:rsidR="00E11C69" w:rsidRDefault="00000000">
            <w:pPr>
              <w:spacing w:after="78"/>
              <w:ind w:left="190"/>
            </w:pPr>
            <w:r>
              <w:rPr>
                <w:b w:val="0"/>
                <w:color w:val="6A6A6A"/>
                <w:sz w:val="12"/>
              </w:rPr>
              <w:t>What kind of actions do customers take online? Extract online channels from #7</w:t>
            </w:r>
          </w:p>
          <w:p w:rsidR="00E11C69" w:rsidRDefault="00000000">
            <w:pPr>
              <w:spacing w:after="15" w:line="250" w:lineRule="auto"/>
              <w:ind w:left="190" w:right="-690"/>
            </w:pPr>
            <w:r>
              <w:rPr>
                <w:sz w:val="20"/>
              </w:rPr>
              <w:t>*Able to serve customer with the consistent level of quality with the short period of time, across different channels.</w:t>
            </w:r>
            <w:r>
              <w:rPr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877825" cy="277368"/>
                  <wp:effectExtent l="0" t="0" r="0" b="0"/>
                  <wp:docPr id="1097" name="Picture 10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" name="Picture 109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5" cy="277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C69" w:rsidRDefault="00000000">
            <w:pPr>
              <w:spacing w:after="2"/>
              <w:ind w:left="190"/>
            </w:pPr>
            <w:r>
              <w:rPr>
                <w:sz w:val="12"/>
              </w:rPr>
              <w:t>8.2</w:t>
            </w:r>
            <w:r>
              <w:rPr>
                <w:color w:val="6A6A6A"/>
                <w:sz w:val="12"/>
              </w:rPr>
              <w:t>OFFLINE</w:t>
            </w:r>
          </w:p>
          <w:p w:rsidR="00E11C69" w:rsidRDefault="00000000">
            <w:pPr>
              <w:spacing w:after="92" w:line="262" w:lineRule="auto"/>
              <w:ind w:left="190" w:right="398"/>
            </w:pPr>
            <w:r>
              <w:rPr>
                <w:b w:val="0"/>
                <w:color w:val="6A6A6A"/>
                <w:sz w:val="12"/>
              </w:rPr>
              <w:t>What kind of actions do customers take offline? Extract offline channels from #7 and use them for customer development.</w:t>
            </w:r>
          </w:p>
          <w:p w:rsidR="00E11C69" w:rsidRDefault="00000000">
            <w:pPr>
              <w:ind w:left="190" w:right="454"/>
            </w:pPr>
            <w:r>
              <w:rPr>
                <w:sz w:val="20"/>
              </w:rPr>
              <w:t>*Make sure they are aware of the use of chatbots.</w:t>
            </w: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:rsidR="00E11C69" w:rsidRDefault="00E11C69">
            <w:pPr>
              <w:spacing w:after="160"/>
            </w:pPr>
          </w:p>
        </w:tc>
      </w:tr>
    </w:tbl>
    <w:p w:rsidR="00E11C69" w:rsidRDefault="00000000">
      <w:pPr>
        <w:tabs>
          <w:tab w:val="right" w:pos="15876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10315575</wp:posOffset>
            </wp:positionH>
            <wp:positionV relativeFrom="page">
              <wp:posOffset>964342</wp:posOffset>
            </wp:positionV>
            <wp:extent cx="190500" cy="1457325"/>
            <wp:effectExtent l="0" t="0" r="0" b="0"/>
            <wp:wrapTopAndBottom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2698751</wp:posOffset>
                </wp:positionV>
                <wp:extent cx="10392411" cy="2427573"/>
                <wp:effectExtent l="0" t="0" r="0" b="0"/>
                <wp:wrapTopAndBottom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92411" cy="2427573"/>
                          <a:chOff x="0" y="0"/>
                          <a:chExt cx="10392411" cy="2427573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211436" y="0"/>
                            <a:ext cx="180975" cy="2200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8" name="Picture 109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2392" y="119633"/>
                            <a:ext cx="8860536" cy="2298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2" style="width:818.3pt;height:191.147pt;position:absolute;mso-position-horizontal-relative:page;mso-position-horizontal:absolute;margin-left:0pt;mso-position-vertical-relative:page;margin-top:212.5pt;" coordsize="103924,24275">
                <v:shape id="Picture 67" style="position:absolute;width:1809;height:22002;left:102114;top:0;" filled="f">
                  <v:imagedata r:id="rId8"/>
                </v:shape>
                <v:shape id="Picture 1098" style="position:absolute;width:88605;height:22981;left:3423;top:1196;" filled="f">
                  <v:imagedata r:id="rId9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5929630</wp:posOffset>
            </wp:positionV>
            <wp:extent cx="1011936" cy="289560"/>
            <wp:effectExtent l="0" t="0" r="0" b="0"/>
            <wp:wrapTopAndBottom/>
            <wp:docPr id="1099" name="Picture 1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Picture 10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Project Title:                                                                                                             Project Design Phase-I </w:t>
      </w:r>
      <w:r>
        <w:rPr>
          <w:rFonts w:ascii="Times New Roman" w:eastAsia="Times New Roman" w:hAnsi="Times New Roman" w:cs="Times New Roman"/>
          <w:b w:val="0"/>
        </w:rPr>
        <w:t xml:space="preserve">- </w:t>
      </w:r>
      <w:r>
        <w:t>Solution Fit Template</w:t>
      </w:r>
      <w:r>
        <w:tab/>
        <w:t xml:space="preserve">Team ID: </w:t>
      </w:r>
      <w:r>
        <w:rPr>
          <w:b w:val="0"/>
        </w:rPr>
        <w:t>PNT2022TMID</w:t>
      </w:r>
      <w:r w:rsidR="004727B9">
        <w:rPr>
          <w:b w:val="0"/>
        </w:rPr>
        <w:t>02998</w:t>
      </w:r>
    </w:p>
    <w:p w:rsidR="00E11C69" w:rsidRDefault="00000000">
      <w:pPr>
        <w:ind w:left="1710"/>
      </w:pPr>
      <w:r>
        <w:rPr>
          <w:noProof/>
        </w:rPr>
        <w:lastRenderedPageBreak/>
        <w:drawing>
          <wp:inline distT="0" distB="0" distL="0" distR="0">
            <wp:extent cx="7905750" cy="191452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11C69" w:rsidRDefault="00E11C69">
      <w:pPr>
        <w:ind w:left="-300" w:right="16176"/>
      </w:pPr>
    </w:p>
    <w:tbl>
      <w:tblPr>
        <w:tblStyle w:val="TableGrid"/>
        <w:tblW w:w="15980" w:type="dxa"/>
        <w:tblInd w:w="270" w:type="dxa"/>
        <w:tblCellMar>
          <w:top w:w="205" w:type="dxa"/>
          <w:left w:w="205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380"/>
        <w:gridCol w:w="5080"/>
        <w:gridCol w:w="5060"/>
        <w:gridCol w:w="5060"/>
        <w:gridCol w:w="400"/>
      </w:tblGrid>
      <w:tr w:rsidR="00E11C69">
        <w:trPr>
          <w:trHeight w:val="2363"/>
        </w:trPr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:rsidR="00E11C69" w:rsidRDefault="00E11C69">
            <w:pPr>
              <w:spacing w:after="160"/>
            </w:pP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11C69" w:rsidRDefault="00000000">
            <w:pPr>
              <w:tabs>
                <w:tab w:val="center" w:pos="1136"/>
                <w:tab w:val="center" w:pos="4419"/>
              </w:tabs>
            </w:pPr>
            <w:r>
              <w:rPr>
                <w:b w:val="0"/>
              </w:rPr>
              <w:tab/>
            </w:r>
            <w:r>
              <w:rPr>
                <w:color w:val="222222"/>
                <w:sz w:val="16"/>
              </w:rPr>
              <w:t>4. EMOTIONS: BEFORE / AFTER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>EM</w:t>
            </w:r>
          </w:p>
          <w:p w:rsidR="00E11C69" w:rsidRDefault="00000000">
            <w:pPr>
              <w:spacing w:after="2"/>
            </w:pPr>
            <w:r>
              <w:rPr>
                <w:b w:val="0"/>
                <w:color w:val="6A6A6A"/>
                <w:sz w:val="12"/>
              </w:rPr>
              <w:t>How do customers feel when they face a problem or a job and afterwards?</w:t>
            </w:r>
          </w:p>
          <w:p w:rsidR="00E11C69" w:rsidRDefault="00000000">
            <w:pPr>
              <w:spacing w:after="62"/>
              <w:ind w:right="174"/>
              <w:jc w:val="center"/>
            </w:pPr>
            <w:r>
              <w:rPr>
                <w:b w:val="0"/>
                <w:color w:val="6A6A6A"/>
                <w:sz w:val="12"/>
              </w:rPr>
              <w:t>i.e. lost, insecure &gt; confident, in control - use it in your communication strategy &amp; design.</w:t>
            </w:r>
          </w:p>
          <w:p w:rsidR="00E11C69" w:rsidRDefault="00000000">
            <w:pPr>
              <w:jc w:val="right"/>
            </w:pPr>
            <w:r>
              <w:rPr>
                <w:sz w:val="20"/>
              </w:rPr>
              <w:t>Took longer time to process and respond to the Query.</w:t>
            </w:r>
          </w:p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69" w:rsidRDefault="00E11C69">
            <w:pPr>
              <w:spacing w:after="160"/>
            </w:pPr>
          </w:p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69" w:rsidRDefault="00E11C69">
            <w:pPr>
              <w:spacing w:after="160"/>
            </w:pP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:rsidR="00E11C69" w:rsidRDefault="00E11C69">
            <w:pPr>
              <w:spacing w:after="160"/>
            </w:pPr>
          </w:p>
        </w:tc>
      </w:tr>
    </w:tbl>
    <w:p w:rsidR="00B10D85" w:rsidRDefault="00B10D85"/>
    <w:sectPr w:rsidR="00B10D85">
      <w:pgSz w:w="16840" w:h="11920" w:orient="landscape"/>
      <w:pgMar w:top="308" w:right="664" w:bottom="5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69"/>
    <w:rsid w:val="004727B9"/>
    <w:rsid w:val="00B10D85"/>
    <w:rsid w:val="00E1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7339"/>
  <w15:docId w15:val="{F595B5D4-9B45-4D1F-AB90-5735C5A0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Problem_solution_fit Sample Template.docx</dc:title>
  <dc:subject/>
  <dc:creator>sakthi vel</dc:creator>
  <cp:keywords/>
  <cp:lastModifiedBy>sakthi vel</cp:lastModifiedBy>
  <cp:revision>2</cp:revision>
  <dcterms:created xsi:type="dcterms:W3CDTF">2022-11-13T04:51:00Z</dcterms:created>
  <dcterms:modified xsi:type="dcterms:W3CDTF">2022-11-13T04:51:00Z</dcterms:modified>
</cp:coreProperties>
</file>