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spacing w:before="9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Phase-II</w:t>
      </w:r>
    </w:p>
    <w:p>
      <w:pPr>
        <w:pStyle w:val="6"/>
        <w:ind w:left="565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Flow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Diagram</w:t>
      </w:r>
    </w:p>
    <w:p>
      <w:pPr>
        <w:pStyle w:val="5"/>
        <w:spacing w:before="7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29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9"/>
              <w:spacing w:line="251" w:lineRule="exact"/>
              <w:ind w:left="12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9" w:type="dxa"/>
          </w:tcPr>
          <w:p>
            <w:pPr>
              <w:pStyle w:val="9"/>
              <w:spacing w:line="251" w:lineRule="exact"/>
              <w:ind w:left="12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October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9"/>
              <w:spacing w:line="251" w:lineRule="exact"/>
              <w:ind w:left="12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9" w:type="dxa"/>
          </w:tcPr>
          <w:p>
            <w:pPr>
              <w:pStyle w:val="9"/>
              <w:spacing w:line="251" w:lineRule="exact"/>
              <w:ind w:left="0" w:leftChars="0" w:firstLine="0" w:firstLineChars="0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PNT2022TMID11765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4510" w:type="dxa"/>
          </w:tcPr>
          <w:p>
            <w:pPr>
              <w:pStyle w:val="9"/>
              <w:ind w:left="122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9" w:type="dxa"/>
          </w:tcPr>
          <w:p>
            <w:pPr>
              <w:pStyle w:val="9"/>
              <w:ind w:left="12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</w:t>
            </w:r>
            <w:r>
              <w:rPr>
                <w:rFonts w:hint="default"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hint="default"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</w:t>
            </w:r>
            <w:r>
              <w:rPr>
                <w:rFonts w:hint="default"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  <w:r>
              <w:rPr>
                <w:rFonts w:hint="default"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quality</w:t>
            </w:r>
          </w:p>
          <w:p>
            <w:pPr>
              <w:pStyle w:val="9"/>
              <w:spacing w:before="21" w:line="252" w:lineRule="exact"/>
              <w:ind w:left="12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monitoring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control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0" w:type="dxa"/>
          </w:tcPr>
          <w:p>
            <w:pPr>
              <w:pStyle w:val="9"/>
              <w:spacing w:line="251" w:lineRule="exact"/>
              <w:ind w:left="12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9" w:type="dxa"/>
          </w:tcPr>
          <w:p>
            <w:pPr>
              <w:pStyle w:val="9"/>
              <w:spacing w:line="251" w:lineRule="exact"/>
              <w:ind w:left="124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Flow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Diagram:</w:t>
      </w:r>
    </w:p>
    <w:p>
      <w:pPr>
        <w:pStyle w:val="5"/>
        <w:spacing w:before="3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93"/>
        <w:ind w:left="579" w:leftChars="263" w:right="112" w:firstLine="1893" w:firstLineChars="78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Data Flow Diagram (DFD) is a traditional visual representation of the information flows within a system. A neat and clear DFD can depict</w:t>
      </w:r>
      <w:r>
        <w:rPr>
          <w:rFonts w:hint="default" w:ascii="Times New Roman" w:hAnsi="Times New Roman" w:cs="Times New Roman"/>
          <w:spacing w:val="-59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right amount of the system requirement graphically. It shows how data enters and leaves the system, what changes the information, and where data is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stored.</w:t>
      </w:r>
    </w:p>
    <w:p>
      <w:pPr>
        <w:pStyle w:val="5"/>
        <w:spacing w:before="1"/>
        <w:jc w:val="both"/>
        <w:rPr>
          <w:sz w:val="20"/>
        </w:rPr>
      </w:pPr>
    </w:p>
    <w:p>
      <w:pPr>
        <w:spacing w:after="0"/>
        <w:jc w:val="both"/>
        <w:rPr>
          <w:sz w:val="20"/>
        </w:rPr>
        <w:sectPr>
          <w:type w:val="continuous"/>
          <w:pgSz w:w="16860" w:h="11940" w:orient="landscape"/>
          <w:pgMar w:top="1100" w:right="600" w:bottom="280" w:left="62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2939415</wp:posOffset>
            </wp:positionH>
            <wp:positionV relativeFrom="paragraph">
              <wp:posOffset>272415</wp:posOffset>
            </wp:positionV>
            <wp:extent cx="3979545" cy="3573145"/>
            <wp:effectExtent l="0" t="0" r="1905" b="825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573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0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93"/>
        <w:ind w:left="1079"/>
      </w:pPr>
      <w:r>
        <w:t>User</w:t>
      </w:r>
      <w:r>
        <w:rPr>
          <w:spacing w:val="-1"/>
        </w:rPr>
        <w:t xml:space="preserve"> </w:t>
      </w:r>
      <w:r>
        <w:t>Stories</w:t>
      </w:r>
    </w:p>
    <w:p>
      <w:pPr>
        <w:pStyle w:val="5"/>
        <w:rPr>
          <w:rFonts w:ascii="Arial"/>
          <w:b/>
          <w:sz w:val="25"/>
        </w:rPr>
      </w:pPr>
    </w:p>
    <w:tbl>
      <w:tblPr>
        <w:tblStyle w:val="4"/>
        <w:tblW w:w="0" w:type="auto"/>
        <w:tblInd w:w="2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4"/>
        <w:gridCol w:w="1841"/>
        <w:gridCol w:w="1304"/>
        <w:gridCol w:w="4405"/>
        <w:gridCol w:w="2495"/>
        <w:gridCol w:w="1364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664" w:type="dxa"/>
          </w:tcPr>
          <w:p>
            <w:pPr>
              <w:pStyle w:val="9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1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9"/>
              <w:spacing w:before="9" w:line="240" w:lineRule="atLeast"/>
              <w:ind w:right="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4" w:type="dxa"/>
          </w:tcPr>
          <w:p>
            <w:pPr>
              <w:pStyle w:val="9"/>
              <w:spacing w:line="261" w:lineRule="auto"/>
              <w:ind w:left="124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5" w:type="dxa"/>
          </w:tcPr>
          <w:p>
            <w:pPr>
              <w:pStyle w:val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95" w:type="dxa"/>
          </w:tcPr>
          <w:p>
            <w:pPr>
              <w:pStyle w:val="9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4" w:type="dxa"/>
          </w:tcPr>
          <w:p>
            <w:pPr>
              <w:pStyle w:val="9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9" w:type="dxa"/>
          </w:tcPr>
          <w:p>
            <w:pPr>
              <w:pStyle w:val="9"/>
              <w:ind w:lef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1664" w:type="dxa"/>
          </w:tcPr>
          <w:p>
            <w:pPr>
              <w:pStyle w:val="9"/>
              <w:spacing w:line="256" w:lineRule="auto"/>
              <w:ind w:left="122" w:right="36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1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4" w:type="dxa"/>
          </w:tcPr>
          <w:p>
            <w:pPr>
              <w:pStyle w:val="9"/>
              <w:ind w:left="12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05" w:type="dxa"/>
          </w:tcPr>
          <w:p>
            <w:pPr>
              <w:pStyle w:val="9"/>
              <w:spacing w:line="256" w:lineRule="auto"/>
              <w:ind w:right="2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2495" w:type="dxa"/>
          </w:tcPr>
          <w:p>
            <w:pPr>
              <w:pStyle w:val="9"/>
              <w:spacing w:line="256" w:lineRule="auto"/>
              <w:ind w:left="125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account/dashboard</w:t>
            </w:r>
          </w:p>
        </w:tc>
        <w:tc>
          <w:tcPr>
            <w:tcW w:w="1364" w:type="dxa"/>
          </w:tcPr>
          <w:p>
            <w:pPr>
              <w:pStyle w:val="9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9" w:type="dxa"/>
          </w:tcPr>
          <w:p>
            <w:pPr>
              <w:pStyle w:val="9"/>
              <w:ind w:left="12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166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9"/>
              <w:ind w:left="12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05" w:type="dxa"/>
          </w:tcPr>
          <w:p>
            <w:pPr>
              <w:pStyle w:val="9"/>
              <w:spacing w:line="256" w:lineRule="auto"/>
              <w:ind w:right="9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9"/>
              <w:spacing w:before="4" w:line="227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495" w:type="dxa"/>
          </w:tcPr>
          <w:p>
            <w:pPr>
              <w:pStyle w:val="9"/>
              <w:spacing w:line="256" w:lineRule="auto"/>
              <w:ind w:left="125" w:right="545"/>
              <w:rPr>
                <w:sz w:val="20"/>
              </w:rPr>
            </w:pPr>
            <w:r>
              <w:rPr>
                <w:sz w:val="20"/>
              </w:rPr>
              <w:t>I can receive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>
            <w:pPr>
              <w:pStyle w:val="9"/>
              <w:spacing w:before="4" w:line="227" w:lineRule="exact"/>
              <w:ind w:left="12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4" w:type="dxa"/>
          </w:tcPr>
          <w:p>
            <w:pPr>
              <w:pStyle w:val="9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9" w:type="dxa"/>
          </w:tcPr>
          <w:p>
            <w:pPr>
              <w:pStyle w:val="9"/>
              <w:ind w:left="12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166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9"/>
              <w:ind w:left="12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05" w:type="dxa"/>
          </w:tcPr>
          <w:p>
            <w:pPr>
              <w:pStyle w:val="9"/>
              <w:spacing w:line="261" w:lineRule="auto"/>
              <w:ind w:right="5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2495" w:type="dxa"/>
          </w:tcPr>
          <w:p>
            <w:pPr>
              <w:pStyle w:val="9"/>
              <w:ind w:left="12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access</w:t>
            </w:r>
          </w:p>
          <w:p>
            <w:pPr>
              <w:pStyle w:val="9"/>
              <w:spacing w:before="9" w:line="240" w:lineRule="atLeast"/>
              <w:ind w:left="125" w:right="6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1364" w:type="dxa"/>
          </w:tcPr>
          <w:p>
            <w:pPr>
              <w:pStyle w:val="9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9" w:type="dxa"/>
          </w:tcPr>
          <w:p>
            <w:pPr>
              <w:pStyle w:val="9"/>
              <w:ind w:left="12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atLeast"/>
        </w:trPr>
        <w:tc>
          <w:tcPr>
            <w:tcW w:w="166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9"/>
              <w:ind w:left="12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05" w:type="dxa"/>
          </w:tcPr>
          <w:p>
            <w:pPr>
              <w:pStyle w:val="9"/>
              <w:spacing w:line="261" w:lineRule="auto"/>
              <w:ind w:right="5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495" w:type="dxa"/>
          </w:tcPr>
          <w:p>
            <w:pPr>
              <w:pStyle w:val="9"/>
              <w:spacing w:line="261" w:lineRule="auto"/>
              <w:ind w:left="17" w:right="24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1364" w:type="dxa"/>
          </w:tcPr>
          <w:p>
            <w:pPr>
              <w:pStyle w:val="9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9" w:type="dxa"/>
          </w:tcPr>
          <w:p>
            <w:pPr>
              <w:pStyle w:val="9"/>
              <w:ind w:left="12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66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4" w:type="dxa"/>
          </w:tcPr>
          <w:p>
            <w:pPr>
              <w:pStyle w:val="9"/>
              <w:ind w:left="12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0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9"/>
              <w:spacing w:before="19" w:line="227" w:lineRule="exact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captcha</w:t>
            </w:r>
          </w:p>
        </w:tc>
        <w:tc>
          <w:tcPr>
            <w:tcW w:w="2495" w:type="dxa"/>
          </w:tcPr>
          <w:p>
            <w:pPr>
              <w:pStyle w:val="9"/>
              <w:ind w:left="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  <w:p>
            <w:pPr>
              <w:pStyle w:val="9"/>
              <w:spacing w:before="19" w:line="227" w:lineRule="exact"/>
              <w:ind w:left="17"/>
              <w:rPr>
                <w:sz w:val="20"/>
              </w:rPr>
            </w:pPr>
            <w:r>
              <w:rPr>
                <w:sz w:val="20"/>
              </w:rPr>
              <w:t>credentials.</w:t>
            </w:r>
          </w:p>
        </w:tc>
        <w:tc>
          <w:tcPr>
            <w:tcW w:w="1364" w:type="dxa"/>
          </w:tcPr>
          <w:p>
            <w:pPr>
              <w:pStyle w:val="9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9" w:type="dxa"/>
          </w:tcPr>
          <w:p>
            <w:pPr>
              <w:pStyle w:val="9"/>
              <w:ind w:left="12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66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304" w:type="dxa"/>
          </w:tcPr>
          <w:p>
            <w:pPr>
              <w:pStyle w:val="9"/>
              <w:ind w:left="16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05" w:type="dxa"/>
          </w:tcPr>
          <w:p>
            <w:pPr>
              <w:pStyle w:val="9"/>
              <w:ind w:left="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</w:p>
          <w:p>
            <w:pPr>
              <w:pStyle w:val="9"/>
              <w:spacing w:before="19" w:line="227" w:lineRule="exact"/>
              <w:ind w:left="13"/>
              <w:rPr>
                <w:sz w:val="20"/>
              </w:rPr>
            </w:pPr>
            <w:r>
              <w:rPr>
                <w:sz w:val="20"/>
              </w:rPr>
              <w:t>manner</w:t>
            </w:r>
          </w:p>
        </w:tc>
        <w:tc>
          <w:tcPr>
            <w:tcW w:w="2495" w:type="dxa"/>
          </w:tcPr>
          <w:p>
            <w:pPr>
              <w:pStyle w:val="9"/>
              <w:ind w:lef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 to access</w:t>
            </w:r>
          </w:p>
          <w:p>
            <w:pPr>
              <w:pStyle w:val="9"/>
              <w:spacing w:before="19" w:line="227" w:lineRule="exact"/>
              <w:ind w:left="17"/>
              <w:rPr>
                <w:sz w:val="20"/>
              </w:rPr>
            </w:pPr>
            <w:r>
              <w:rPr>
                <w:sz w:val="20"/>
              </w:rPr>
              <w:t>easily.</w:t>
            </w:r>
          </w:p>
        </w:tc>
        <w:tc>
          <w:tcPr>
            <w:tcW w:w="1364" w:type="dxa"/>
          </w:tcPr>
          <w:p>
            <w:pPr>
              <w:pStyle w:val="9"/>
              <w:ind w:left="17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9" w:type="dxa"/>
          </w:tcPr>
          <w:p>
            <w:pPr>
              <w:pStyle w:val="9"/>
              <w:ind w:left="16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664" w:type="dxa"/>
          </w:tcPr>
          <w:p>
            <w:pPr>
              <w:pStyle w:val="9"/>
              <w:spacing w:line="256" w:lineRule="auto"/>
              <w:ind w:left="122" w:right="12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1" w:type="dxa"/>
          </w:tcPr>
          <w:p>
            <w:pPr>
              <w:pStyle w:val="9"/>
              <w:ind w:left="6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4" w:type="dxa"/>
          </w:tcPr>
          <w:p>
            <w:pPr>
              <w:pStyle w:val="9"/>
              <w:ind w:left="167"/>
              <w:rPr>
                <w:sz w:val="20"/>
              </w:rPr>
            </w:pPr>
            <w:r>
              <w:rPr>
                <w:sz w:val="20"/>
              </w:rPr>
              <w:t>WUSN-1</w:t>
            </w:r>
          </w:p>
        </w:tc>
        <w:tc>
          <w:tcPr>
            <w:tcW w:w="4405" w:type="dxa"/>
          </w:tcPr>
          <w:p>
            <w:pPr>
              <w:pStyle w:val="9"/>
              <w:spacing w:line="256" w:lineRule="auto"/>
              <w:ind w:left="13" w:right="353" w:firstLine="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(ph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humidity, quality).</w:t>
            </w:r>
          </w:p>
        </w:tc>
        <w:tc>
          <w:tcPr>
            <w:tcW w:w="2495" w:type="dxa"/>
          </w:tcPr>
          <w:p>
            <w:pPr>
              <w:pStyle w:val="9"/>
              <w:spacing w:line="256" w:lineRule="auto"/>
              <w:ind w:left="17" w:right="5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water.</w:t>
            </w:r>
          </w:p>
        </w:tc>
        <w:tc>
          <w:tcPr>
            <w:tcW w:w="1364" w:type="dxa"/>
          </w:tcPr>
          <w:p>
            <w:pPr>
              <w:pStyle w:val="9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9" w:type="dxa"/>
          </w:tcPr>
          <w:p>
            <w:pPr>
              <w:pStyle w:val="9"/>
              <w:ind w:left="16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 w:hRule="atLeast"/>
        </w:trPr>
        <w:tc>
          <w:tcPr>
            <w:tcW w:w="1664" w:type="dxa"/>
          </w:tcPr>
          <w:p>
            <w:pPr>
              <w:pStyle w:val="9"/>
              <w:spacing w:line="259" w:lineRule="auto"/>
              <w:ind w:left="287" w:right="171" w:hanging="16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  <w:p>
            <w:pPr>
              <w:pStyle w:val="9"/>
              <w:spacing w:before="0" w:line="227" w:lineRule="exact"/>
              <w:ind w:left="342"/>
              <w:rPr>
                <w:sz w:val="20"/>
              </w:rPr>
            </w:pPr>
            <w:r>
              <w:rPr>
                <w:sz w:val="20"/>
              </w:rPr>
              <w:t>(input)</w:t>
            </w:r>
          </w:p>
        </w:tc>
        <w:tc>
          <w:tcPr>
            <w:tcW w:w="1841" w:type="dxa"/>
          </w:tcPr>
          <w:p>
            <w:pPr>
              <w:pStyle w:val="9"/>
              <w:ind w:left="64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  <w:tc>
          <w:tcPr>
            <w:tcW w:w="1304" w:type="dxa"/>
          </w:tcPr>
          <w:p>
            <w:pPr>
              <w:pStyle w:val="9"/>
              <w:ind w:left="167"/>
              <w:rPr>
                <w:sz w:val="20"/>
              </w:rPr>
            </w:pPr>
            <w:r>
              <w:rPr>
                <w:sz w:val="20"/>
              </w:rPr>
              <w:t>CCE-1</w:t>
            </w:r>
          </w:p>
        </w:tc>
        <w:tc>
          <w:tcPr>
            <w:tcW w:w="4405" w:type="dxa"/>
          </w:tcPr>
          <w:p>
            <w:pPr>
              <w:pStyle w:val="9"/>
              <w:spacing w:line="259" w:lineRule="auto"/>
              <w:ind w:left="13" w:right="328" w:firstLine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visual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manner(graph)</w:t>
            </w:r>
          </w:p>
        </w:tc>
        <w:tc>
          <w:tcPr>
            <w:tcW w:w="2495" w:type="dxa"/>
          </w:tcPr>
          <w:p>
            <w:pPr>
              <w:pStyle w:val="9"/>
              <w:spacing w:line="259" w:lineRule="auto"/>
              <w:ind w:left="17" w:right="251" w:firstLine="15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visuals.</w:t>
            </w:r>
          </w:p>
        </w:tc>
        <w:tc>
          <w:tcPr>
            <w:tcW w:w="1364" w:type="dxa"/>
          </w:tcPr>
          <w:p>
            <w:pPr>
              <w:pStyle w:val="9"/>
              <w:ind w:left="17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9" w:type="dxa"/>
          </w:tcPr>
          <w:p>
            <w:pPr>
              <w:pStyle w:val="9"/>
              <w:ind w:left="18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66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9"/>
              <w:ind w:left="13"/>
              <w:rPr>
                <w:sz w:val="20"/>
              </w:rPr>
            </w:pPr>
            <w:r>
              <w:rPr>
                <w:sz w:val="20"/>
              </w:rPr>
              <w:t>Taste</w:t>
            </w:r>
          </w:p>
        </w:tc>
        <w:tc>
          <w:tcPr>
            <w:tcW w:w="1304" w:type="dxa"/>
          </w:tcPr>
          <w:p>
            <w:pPr>
              <w:pStyle w:val="9"/>
              <w:ind w:left="167"/>
              <w:rPr>
                <w:sz w:val="20"/>
              </w:rPr>
            </w:pPr>
            <w:r>
              <w:rPr>
                <w:sz w:val="20"/>
              </w:rPr>
              <w:t>CCE-2</w:t>
            </w:r>
          </w:p>
        </w:tc>
        <w:tc>
          <w:tcPr>
            <w:tcW w:w="4405" w:type="dxa"/>
          </w:tcPr>
          <w:p>
            <w:pPr>
              <w:pStyle w:val="9"/>
              <w:ind w:left="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 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9"/>
              <w:spacing w:before="19" w:line="227" w:lineRule="exact"/>
              <w:ind w:left="13"/>
              <w:rPr>
                <w:sz w:val="20"/>
              </w:rPr>
            </w:pPr>
            <w:r>
              <w:rPr>
                <w:sz w:val="20"/>
              </w:rPr>
              <w:t>quality(salty)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</w:tc>
        <w:tc>
          <w:tcPr>
            <w:tcW w:w="2495" w:type="dxa"/>
          </w:tcPr>
          <w:p>
            <w:pPr>
              <w:pStyle w:val="9"/>
              <w:ind w:left="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>
            <w:pPr>
              <w:pStyle w:val="9"/>
              <w:spacing w:before="19" w:line="227" w:lineRule="exact"/>
              <w:ind w:left="1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364" w:type="dxa"/>
          </w:tcPr>
          <w:p>
            <w:pPr>
              <w:pStyle w:val="9"/>
              <w:ind w:left="17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9" w:type="dxa"/>
          </w:tcPr>
          <w:p>
            <w:pPr>
              <w:pStyle w:val="9"/>
              <w:ind w:left="18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664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9"/>
              <w:ind w:left="13"/>
              <w:rPr>
                <w:sz w:val="20"/>
              </w:rPr>
            </w:pPr>
            <w:r>
              <w:rPr>
                <w:sz w:val="20"/>
              </w:rPr>
              <w:t>Color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visibility</w:t>
            </w:r>
          </w:p>
        </w:tc>
        <w:tc>
          <w:tcPr>
            <w:tcW w:w="1304" w:type="dxa"/>
          </w:tcPr>
          <w:p>
            <w:pPr>
              <w:pStyle w:val="9"/>
              <w:ind w:left="140"/>
              <w:rPr>
                <w:sz w:val="20"/>
              </w:rPr>
            </w:pPr>
            <w:r>
              <w:rPr>
                <w:sz w:val="20"/>
              </w:rPr>
              <w:t>CCE-3</w:t>
            </w:r>
          </w:p>
        </w:tc>
        <w:tc>
          <w:tcPr>
            <w:tcW w:w="4405" w:type="dxa"/>
          </w:tcPr>
          <w:p>
            <w:pPr>
              <w:pStyle w:val="9"/>
              <w:ind w:left="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  <w:p>
            <w:pPr>
              <w:pStyle w:val="9"/>
              <w:spacing w:before="17"/>
              <w:ind w:left="13"/>
              <w:rPr>
                <w:sz w:val="20"/>
              </w:rPr>
            </w:pPr>
            <w:r>
              <w:rPr>
                <w:sz w:val="20"/>
              </w:rPr>
              <w:t>color</w:t>
            </w:r>
          </w:p>
        </w:tc>
        <w:tc>
          <w:tcPr>
            <w:tcW w:w="2495" w:type="dxa"/>
          </w:tcPr>
          <w:p>
            <w:pPr>
              <w:pStyle w:val="9"/>
              <w:ind w:left="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9"/>
              <w:spacing w:before="17"/>
              <w:ind w:left="17"/>
              <w:rPr>
                <w:sz w:val="20"/>
              </w:rPr>
            </w:pPr>
            <w:r>
              <w:rPr>
                <w:sz w:val="20"/>
              </w:rPr>
              <w:t>condition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</w:p>
        </w:tc>
        <w:tc>
          <w:tcPr>
            <w:tcW w:w="1364" w:type="dxa"/>
          </w:tcPr>
          <w:p>
            <w:pPr>
              <w:pStyle w:val="9"/>
              <w:ind w:left="23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9" w:type="dxa"/>
          </w:tcPr>
          <w:p>
            <w:pPr>
              <w:pStyle w:val="9"/>
              <w:ind w:left="0" w:right="419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664" w:type="dxa"/>
          </w:tcPr>
          <w:p>
            <w:pPr>
              <w:pStyle w:val="9"/>
              <w:ind w:left="12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1" w:type="dxa"/>
          </w:tcPr>
          <w:p>
            <w:pPr>
              <w:pStyle w:val="9"/>
              <w:ind w:left="13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tolerant</w:t>
            </w:r>
          </w:p>
        </w:tc>
        <w:tc>
          <w:tcPr>
            <w:tcW w:w="1304" w:type="dxa"/>
          </w:tcPr>
          <w:p>
            <w:pPr>
              <w:pStyle w:val="9"/>
              <w:ind w:left="54"/>
              <w:rPr>
                <w:sz w:val="20"/>
              </w:rPr>
            </w:pPr>
            <w:r>
              <w:rPr>
                <w:sz w:val="20"/>
              </w:rPr>
              <w:t>ADMIN-1</w:t>
            </w:r>
          </w:p>
        </w:tc>
        <w:tc>
          <w:tcPr>
            <w:tcW w:w="4405" w:type="dxa"/>
          </w:tcPr>
          <w:p>
            <w:pPr>
              <w:pStyle w:val="9"/>
              <w:ind w:left="13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handling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  <w:p>
            <w:pPr>
              <w:pStyle w:val="9"/>
              <w:spacing w:before="17" w:line="230" w:lineRule="exact"/>
              <w:ind w:left="13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application.</w:t>
            </w:r>
          </w:p>
        </w:tc>
        <w:tc>
          <w:tcPr>
            <w:tcW w:w="2495" w:type="dxa"/>
          </w:tcPr>
          <w:p>
            <w:pPr>
              <w:pStyle w:val="9"/>
              <w:ind w:left="17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9"/>
              <w:spacing w:before="17" w:line="230" w:lineRule="exact"/>
              <w:ind w:left="17"/>
              <w:rPr>
                <w:sz w:val="20"/>
              </w:rPr>
            </w:pPr>
            <w:r>
              <w:rPr>
                <w:sz w:val="20"/>
              </w:rPr>
              <w:t>records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properly.</w:t>
            </w:r>
          </w:p>
        </w:tc>
        <w:tc>
          <w:tcPr>
            <w:tcW w:w="1364" w:type="dxa"/>
          </w:tcPr>
          <w:p>
            <w:pPr>
              <w:pStyle w:val="9"/>
              <w:ind w:left="17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9" w:type="dxa"/>
          </w:tcPr>
          <w:p>
            <w:pPr>
              <w:pStyle w:val="9"/>
              <w:ind w:left="0" w:right="419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/>
    <w:sectPr>
      <w:pgSz w:w="16860" w:h="11940" w:orient="landscape"/>
      <w:pgMar w:top="1100" w:right="6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9E62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424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5648" w:right="6069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2"/>
      <w:ind w:left="12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2022-10-17T18:13:00Z</dcterms:created>
  <dc:creator>Amarender Katkam</dc:creator>
  <cp:lastModifiedBy>ELCOT</cp:lastModifiedBy>
  <dcterms:modified xsi:type="dcterms:W3CDTF">2022-10-17T18:24:17Z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3D979980DCAF4BBFA4DD4031C68798DE</vt:lpwstr>
  </property>
</Properties>
</file>