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626" w:rsidRDefault="00640C1A" w:rsidP="00640C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0C1A">
        <w:rPr>
          <w:rFonts w:ascii="Times New Roman" w:hAnsi="Times New Roman" w:cs="Times New Roman"/>
          <w:b/>
          <w:bCs/>
          <w:sz w:val="24"/>
          <w:szCs w:val="24"/>
        </w:rPr>
        <w:t>EMPATHY MAP</w:t>
      </w:r>
    </w:p>
    <w:p w:rsidR="00640C1A" w:rsidRPr="00640C1A" w:rsidRDefault="00640C1A" w:rsidP="00640C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0C1A"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Pr="00640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C1A">
        <w:rPr>
          <w:rFonts w:ascii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640C1A">
        <w:rPr>
          <w:rFonts w:ascii="Times New Roman" w:hAnsi="Times New Roman" w:cs="Times New Roman"/>
          <w:b/>
          <w:bCs/>
          <w:sz w:val="24"/>
          <w:szCs w:val="24"/>
        </w:rPr>
        <w:t xml:space="preserve"> Based Smart Crop Protection System for agriculture</w:t>
      </w:r>
    </w:p>
    <w:p w:rsidR="00640C1A" w:rsidRDefault="00640C1A" w:rsidP="00640C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0C1A">
        <w:rPr>
          <w:rFonts w:ascii="Times New Roman" w:hAnsi="Times New Roman" w:cs="Times New Roman"/>
          <w:b/>
          <w:bCs/>
          <w:sz w:val="24"/>
          <w:szCs w:val="24"/>
        </w:rPr>
        <w:t xml:space="preserve">TEAM ID: </w:t>
      </w:r>
      <w:r w:rsidRPr="00640C1A">
        <w:rPr>
          <w:rFonts w:ascii="Arial" w:hAnsi="Arial" w:cs="Arial"/>
          <w:b/>
          <w:bCs/>
          <w:color w:val="222222"/>
          <w:shd w:val="clear" w:color="auto" w:fill="FFFFFF"/>
        </w:rPr>
        <w:t>PNT2022TMID11779</w:t>
      </w:r>
    </w:p>
    <w:p w:rsidR="00640C1A" w:rsidRDefault="00640C1A" w:rsidP="00640C1A">
      <w:pPr>
        <w:jc w:val="both"/>
        <w:rPr>
          <w:rFonts w:ascii="Times New Roman" w:hAnsi="Times New Roman" w:cs="Times New Roman"/>
          <w:sz w:val="24"/>
          <w:szCs w:val="24"/>
        </w:rPr>
      </w:pPr>
      <w:r w:rsidRPr="00640C1A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Pr="00640C1A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640C1A">
        <w:rPr>
          <w:rFonts w:ascii="Times New Roman" w:hAnsi="Times New Roman" w:cs="Times New Roman"/>
          <w:sz w:val="24"/>
          <w:szCs w:val="24"/>
        </w:rPr>
        <w:t xml:space="preserve"> The traditional agriculture and allied sector cannot meet the requirements of modern agriculture which requires high-yield, high quality and efficient output. Thus, it is very important to turn towards modernization of existing methods and using the information technology and data over a certain period to predict the best possible productivity and crop suitable on the very particular land. The adoptions of access to </w:t>
      </w:r>
      <w:proofErr w:type="spellStart"/>
      <w:r w:rsidRPr="00640C1A">
        <w:rPr>
          <w:rFonts w:ascii="Times New Roman" w:hAnsi="Times New Roman" w:cs="Times New Roman"/>
          <w:sz w:val="24"/>
          <w:szCs w:val="24"/>
        </w:rPr>
        <w:t>highspeed</w:t>
      </w:r>
      <w:proofErr w:type="spellEnd"/>
      <w:r w:rsidRPr="00640C1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40C1A">
        <w:rPr>
          <w:rFonts w:ascii="Times New Roman" w:hAnsi="Times New Roman" w:cs="Times New Roman"/>
          <w:sz w:val="24"/>
          <w:szCs w:val="24"/>
        </w:rPr>
        <w:t xml:space="preserve">internet, mobile devices, and reliable, low-cost satellites (for imagery and positioning) are few key technologies characterizing the precision agriculture trend. Precision agriculture is one of the most famous applications of </w:t>
      </w:r>
      <w:proofErr w:type="spellStart"/>
      <w:r w:rsidRPr="00640C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40C1A">
        <w:rPr>
          <w:rFonts w:ascii="Times New Roman" w:hAnsi="Times New Roman" w:cs="Times New Roman"/>
          <w:sz w:val="24"/>
          <w:szCs w:val="24"/>
        </w:rPr>
        <w:t xml:space="preserve"> in the agricultural sector and numerous organizations are leveraging this technique around the world.</w:t>
      </w:r>
    </w:p>
    <w:p w:rsidR="00640C1A" w:rsidRPr="00640C1A" w:rsidRDefault="00640C1A" w:rsidP="00640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051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 Cream Fashion Boutique Simple Open Closed Sign Poster Landscap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1A" w:rsidRPr="0064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26"/>
    <w:rsid w:val="000341D4"/>
    <w:rsid w:val="00640C1A"/>
    <w:rsid w:val="00B93626"/>
    <w:rsid w:val="00B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8F26E-ADF0-464C-A575-C915A972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cp:lastPrinted>2022-11-17T15:33:00Z</cp:lastPrinted>
  <dcterms:created xsi:type="dcterms:W3CDTF">2022-11-17T15:18:00Z</dcterms:created>
  <dcterms:modified xsi:type="dcterms:W3CDTF">2022-11-17T16:11:00Z</dcterms:modified>
</cp:coreProperties>
</file>