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2CE6C" w14:textId="77777777" w:rsidR="00CA2BD9" w:rsidRDefault="00102505">
      <w:pPr>
        <w:spacing w:after="158"/>
        <w:ind w:left="28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Project Design Phase - II</w:t>
      </w:r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</w:p>
    <w:p w14:paraId="5625CB4B" w14:textId="77777777" w:rsidR="00CA2BD9" w:rsidRDefault="00102505">
      <w:pPr>
        <w:spacing w:after="0"/>
        <w:ind w:left="28" w:right="2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Data Flow Diagram &amp; User Stories </w:t>
      </w:r>
    </w:p>
    <w:tbl>
      <w:tblPr>
        <w:tblStyle w:val="TableGrid"/>
        <w:tblW w:w="10492" w:type="dxa"/>
        <w:tblInd w:w="776" w:type="dxa"/>
        <w:tblCellMar>
          <w:top w:w="15" w:type="dxa"/>
          <w:left w:w="106" w:type="dxa"/>
          <w:right w:w="222" w:type="dxa"/>
        </w:tblCellMar>
        <w:tblLook w:val="04A0" w:firstRow="1" w:lastRow="0" w:firstColumn="1" w:lastColumn="0" w:noHBand="0" w:noVBand="1"/>
      </w:tblPr>
      <w:tblGrid>
        <w:gridCol w:w="3841"/>
        <w:gridCol w:w="6651"/>
      </w:tblGrid>
      <w:tr w:rsidR="00CA2BD9" w14:paraId="7527B971" w14:textId="77777777">
        <w:trPr>
          <w:trHeight w:val="466"/>
        </w:trPr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4CFB8" w14:textId="77777777" w:rsidR="00CA2BD9" w:rsidRDefault="00102505">
            <w:r>
              <w:rPr>
                <w:rFonts w:ascii="Times New Roman" w:eastAsia="Times New Roman" w:hAnsi="Times New Roman" w:cs="Times New Roman"/>
                <w:sz w:val="24"/>
              </w:rPr>
              <w:t xml:space="preserve">Date </w:t>
            </w:r>
          </w:p>
        </w:tc>
        <w:tc>
          <w:tcPr>
            <w:tcW w:w="6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186A9" w14:textId="526A73D2" w:rsidR="00CA2BD9" w:rsidRDefault="00102505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367C65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October 2022 </w:t>
            </w:r>
          </w:p>
        </w:tc>
      </w:tr>
      <w:tr w:rsidR="00CA2BD9" w14:paraId="26EAF350" w14:textId="77777777">
        <w:trPr>
          <w:trHeight w:val="468"/>
        </w:trPr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20FCB" w14:textId="77777777" w:rsidR="00CA2BD9" w:rsidRDefault="00102505">
            <w:r>
              <w:rPr>
                <w:rFonts w:ascii="Times New Roman" w:eastAsia="Times New Roman" w:hAnsi="Times New Roman" w:cs="Times New Roman"/>
                <w:sz w:val="24"/>
              </w:rPr>
              <w:t xml:space="preserve">Team ID </w:t>
            </w:r>
          </w:p>
        </w:tc>
        <w:tc>
          <w:tcPr>
            <w:tcW w:w="6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48ABB" w14:textId="541E3CE7" w:rsidR="00CA2BD9" w:rsidRDefault="00102505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PNT2</w:t>
            </w:r>
            <w:r w:rsidR="004B3597">
              <w:rPr>
                <w:rFonts w:ascii="Times New Roman" w:eastAsia="Times New Roman" w:hAnsi="Times New Roman" w:cs="Times New Roman"/>
                <w:sz w:val="24"/>
              </w:rPr>
              <w:t>022TMID06547</w:t>
            </w:r>
          </w:p>
        </w:tc>
      </w:tr>
      <w:tr w:rsidR="00CA2BD9" w14:paraId="73D07D55" w14:textId="77777777">
        <w:trPr>
          <w:trHeight w:val="766"/>
        </w:trPr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51390" w14:textId="77777777" w:rsidR="00CA2BD9" w:rsidRDefault="00102505"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Name </w:t>
            </w:r>
          </w:p>
        </w:tc>
        <w:tc>
          <w:tcPr>
            <w:tcW w:w="6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C4A6F" w14:textId="77777777" w:rsidR="00CA2BD9" w:rsidRDefault="00102505">
            <w:pPr>
              <w:ind w:left="2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Real -Time Communication System Powered by AI for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Specially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abled </w:t>
            </w:r>
          </w:p>
        </w:tc>
      </w:tr>
      <w:tr w:rsidR="00CA2BD9" w14:paraId="41B98088" w14:textId="77777777">
        <w:trPr>
          <w:trHeight w:val="468"/>
        </w:trPr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50D35" w14:textId="77777777" w:rsidR="00CA2BD9" w:rsidRDefault="00102505">
            <w:r>
              <w:rPr>
                <w:rFonts w:ascii="Times New Roman" w:eastAsia="Times New Roman" w:hAnsi="Times New Roman" w:cs="Times New Roman"/>
                <w:sz w:val="24"/>
              </w:rPr>
              <w:t xml:space="preserve">Maximum Mark </w:t>
            </w:r>
          </w:p>
        </w:tc>
        <w:tc>
          <w:tcPr>
            <w:tcW w:w="6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8704F" w14:textId="77777777" w:rsidR="00CA2BD9" w:rsidRDefault="00102505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 Marks </w:t>
            </w:r>
          </w:p>
        </w:tc>
      </w:tr>
    </w:tbl>
    <w:p w14:paraId="0484C896" w14:textId="77777777" w:rsidR="00CA2BD9" w:rsidRDefault="00102505">
      <w:pPr>
        <w:spacing w:after="141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50FDA89" w14:textId="77777777" w:rsidR="00CA2BD9" w:rsidRDefault="00102505">
      <w:pPr>
        <w:spacing w:after="157"/>
        <w:ind w:left="-5" w:hanging="10"/>
      </w:pPr>
      <w:r>
        <w:rPr>
          <w:rFonts w:ascii="Times New Roman" w:eastAsia="Times New Roman" w:hAnsi="Times New Roman" w:cs="Times New Roman"/>
          <w:b/>
        </w:rPr>
        <w:t xml:space="preserve">Dataflow diagram: </w:t>
      </w:r>
    </w:p>
    <w:p w14:paraId="7C3FB4E0" w14:textId="77777777" w:rsidR="00CA2BD9" w:rsidRDefault="00102505">
      <w:pPr>
        <w:spacing w:after="162" w:line="256" w:lineRule="auto"/>
        <w:jc w:val="both"/>
      </w:pPr>
      <w:r>
        <w:rPr>
          <w:rFonts w:ascii="Times New Roman" w:eastAsia="Times New Roman" w:hAnsi="Times New Roman" w:cs="Times New Roman"/>
        </w:rPr>
        <w:t xml:space="preserve"> A Data Flow Diagram (DFD) is a traditional visual representation of the information flows within a system. A neat and clear DFD can depict the right amount of the system requirement graphically. It shows how data enters and leaves the system, what changes</w:t>
      </w:r>
      <w:r>
        <w:rPr>
          <w:rFonts w:ascii="Times New Roman" w:eastAsia="Times New Roman" w:hAnsi="Times New Roman" w:cs="Times New Roman"/>
        </w:rPr>
        <w:t xml:space="preserve"> the information, and where data is stored. </w:t>
      </w:r>
    </w:p>
    <w:p w14:paraId="330AE000" w14:textId="77777777" w:rsidR="00CA2BD9" w:rsidRDefault="00102505">
      <w:pPr>
        <w:spacing w:after="157"/>
        <w:ind w:left="-5" w:hanging="10"/>
      </w:pPr>
      <w:r>
        <w:rPr>
          <w:rFonts w:ascii="Times New Roman" w:eastAsia="Times New Roman" w:hAnsi="Times New Roman" w:cs="Times New Roman"/>
          <w:b/>
        </w:rPr>
        <w:t xml:space="preserve">Dataflow diagram: </w:t>
      </w:r>
    </w:p>
    <w:p w14:paraId="434025C2" w14:textId="77777777" w:rsidR="00CA2BD9" w:rsidRDefault="00102505">
      <w:pPr>
        <w:spacing w:after="156"/>
      </w:pPr>
      <w:r>
        <w:rPr>
          <w:rFonts w:ascii="Times New Roman" w:eastAsia="Times New Roman" w:hAnsi="Times New Roman" w:cs="Times New Roman"/>
        </w:rPr>
        <w:t xml:space="preserve"> </w:t>
      </w:r>
    </w:p>
    <w:p w14:paraId="0EF56171" w14:textId="77777777" w:rsidR="00CA2BD9" w:rsidRDefault="00102505">
      <w:pPr>
        <w:spacing w:after="0"/>
        <w:ind w:right="2790"/>
      </w:pPr>
      <w:r>
        <w:rPr>
          <w:rFonts w:ascii="Times New Roman" w:eastAsia="Times New Roman" w:hAnsi="Times New Roman" w:cs="Times New Roman"/>
        </w:rPr>
        <w:t xml:space="preserve"> </w:t>
      </w:r>
    </w:p>
    <w:p w14:paraId="76A7D6FB" w14:textId="77777777" w:rsidR="00CA2BD9" w:rsidRDefault="00102505">
      <w:pPr>
        <w:spacing w:after="0"/>
        <w:ind w:left="3060"/>
      </w:pPr>
      <w:r>
        <w:rPr>
          <w:noProof/>
        </w:rPr>
        <w:drawing>
          <wp:inline distT="0" distB="0" distL="0" distR="0" wp14:anchorId="3E913BFF" wp14:editId="64B76F11">
            <wp:extent cx="4503420" cy="3796665"/>
            <wp:effectExtent l="0" t="0" r="0" b="0"/>
            <wp:docPr id="143" name="Picture 1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Picture 14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03420" cy="379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F5E76" w14:textId="77777777" w:rsidR="00CA2BD9" w:rsidRDefault="00102505">
      <w:pPr>
        <w:spacing w:after="0"/>
        <w:ind w:right="2790"/>
      </w:pPr>
      <w:r>
        <w:rPr>
          <w:rFonts w:ascii="Times New Roman" w:eastAsia="Times New Roman" w:hAnsi="Times New Roman" w:cs="Times New Roman"/>
        </w:rPr>
        <w:t xml:space="preserve"> </w:t>
      </w:r>
    </w:p>
    <w:p w14:paraId="3D079156" w14:textId="77777777" w:rsidR="00CA2BD9" w:rsidRDefault="00102505">
      <w:pPr>
        <w:spacing w:after="0"/>
        <w:ind w:left="2471"/>
      </w:pPr>
      <w:r>
        <w:rPr>
          <w:noProof/>
        </w:rPr>
        <w:lastRenderedPageBreak/>
        <w:drawing>
          <wp:inline distT="0" distB="0" distL="0" distR="0" wp14:anchorId="6C2CB950" wp14:editId="0ACE1F9C">
            <wp:extent cx="5320031" cy="5935599"/>
            <wp:effectExtent l="0" t="0" r="0" b="0"/>
            <wp:docPr id="141" name="Picture 1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Picture 14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0031" cy="5935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F5A1F" w14:textId="77777777" w:rsidR="00CA2BD9" w:rsidRDefault="00102505">
      <w:pPr>
        <w:spacing w:after="211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731134D8" w14:textId="77777777" w:rsidR="00CA2BD9" w:rsidRDefault="00102505">
      <w:pPr>
        <w:spacing w:after="67"/>
        <w:ind w:left="360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User Stories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6253DA6" w14:textId="77777777" w:rsidR="00CA2BD9" w:rsidRDefault="00102505">
      <w:pPr>
        <w:spacing w:after="0"/>
        <w:ind w:right="4924"/>
        <w:jc w:val="right"/>
      </w:pPr>
      <w:r>
        <w:rPr>
          <w:rFonts w:ascii="Times New Roman" w:eastAsia="Times New Roman" w:hAnsi="Times New Roman" w:cs="Times New Roman"/>
          <w:b/>
          <w:sz w:val="28"/>
        </w:rPr>
        <w:t xml:space="preserve">Use the below template to list all the user stories for the product. </w:t>
      </w:r>
    </w:p>
    <w:p w14:paraId="0DBAFAD3" w14:textId="77777777" w:rsidR="00CA2BD9" w:rsidRDefault="00102505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14868" w:type="dxa"/>
        <w:tblInd w:w="-953" w:type="dxa"/>
        <w:tblCellMar>
          <w:left w:w="5" w:type="dxa"/>
        </w:tblCellMar>
        <w:tblLook w:val="04A0" w:firstRow="1" w:lastRow="0" w:firstColumn="1" w:lastColumn="0" w:noHBand="0" w:noVBand="1"/>
      </w:tblPr>
      <w:tblGrid>
        <w:gridCol w:w="1844"/>
        <w:gridCol w:w="2112"/>
        <w:gridCol w:w="1441"/>
        <w:gridCol w:w="3962"/>
        <w:gridCol w:w="2763"/>
        <w:gridCol w:w="1370"/>
        <w:gridCol w:w="1376"/>
      </w:tblGrid>
      <w:tr w:rsidR="00CA2BD9" w14:paraId="2C6A7364" w14:textId="77777777">
        <w:trPr>
          <w:trHeight w:val="965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352B52" w14:textId="77777777" w:rsidR="00CA2BD9" w:rsidRDefault="00102505">
            <w:pPr>
              <w:ind w:left="11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User Type 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BCB3E" w14:textId="77777777" w:rsidR="00CA2BD9" w:rsidRDefault="00102505">
            <w:pPr>
              <w:ind w:left="10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Functional </w:t>
            </w:r>
          </w:p>
          <w:p w14:paraId="1040FD4A" w14:textId="77777777" w:rsidR="00CA2BD9" w:rsidRDefault="00102505">
            <w:pPr>
              <w:ind w:left="10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Requirement </w:t>
            </w:r>
          </w:p>
          <w:p w14:paraId="2841CBB6" w14:textId="77777777" w:rsidR="00CA2BD9" w:rsidRDefault="00102505">
            <w:pPr>
              <w:ind w:left="9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(Epic)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0D80F" w14:textId="77777777" w:rsidR="00CA2BD9" w:rsidRDefault="00102505">
            <w:pPr>
              <w:ind w:left="25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User </w:t>
            </w:r>
          </w:p>
          <w:p w14:paraId="0FDDBA94" w14:textId="77777777" w:rsidR="00CA2BD9" w:rsidRDefault="00102505">
            <w:pPr>
              <w:ind w:left="204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Story </w:t>
            </w:r>
          </w:p>
          <w:p w14:paraId="484B6E72" w14:textId="77777777" w:rsidR="00CA2BD9" w:rsidRDefault="00102505">
            <w:pPr>
              <w:ind w:left="271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Number 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D8EB7A" w14:textId="77777777" w:rsidR="00CA2BD9" w:rsidRDefault="00102505">
            <w:pPr>
              <w:ind w:left="11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User Story / Task </w:t>
            </w:r>
          </w:p>
        </w:tc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CE558C" w14:textId="77777777" w:rsidR="00CA2BD9" w:rsidRDefault="00102505">
            <w:pPr>
              <w:ind w:right="168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Acceptance criteria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B4DED6" w14:textId="77777777" w:rsidR="00CA2BD9" w:rsidRDefault="00102505">
            <w:pPr>
              <w:ind w:right="154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Priority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D57EB3" w14:textId="77777777" w:rsidR="00CA2BD9" w:rsidRDefault="00102505">
            <w:pPr>
              <w:ind w:right="179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Release </w:t>
            </w:r>
          </w:p>
        </w:tc>
      </w:tr>
      <w:tr w:rsidR="00CA2BD9" w14:paraId="3095A06D" w14:textId="77777777">
        <w:trPr>
          <w:trHeight w:val="917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D99F6B" w14:textId="77777777" w:rsidR="00CA2BD9" w:rsidRDefault="00102505">
            <w:pPr>
              <w:ind w:left="108"/>
              <w:jc w:val="center"/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Customer </w:t>
            </w:r>
          </w:p>
          <w:p w14:paraId="59C58869" w14:textId="77777777" w:rsidR="00CA2BD9" w:rsidRDefault="00102505">
            <w:pPr>
              <w:ind w:left="151"/>
            </w:pPr>
            <w:r>
              <w:rPr>
                <w:rFonts w:ascii="Times New Roman" w:eastAsia="Times New Roman" w:hAnsi="Times New Roman" w:cs="Times New Roman"/>
                <w:i/>
                <w:sz w:val="28"/>
              </w:rPr>
              <w:t xml:space="preserve">(Desktop user) 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0F1B5C" w14:textId="77777777" w:rsidR="00CA2BD9" w:rsidRDefault="00102505">
            <w:pPr>
              <w:ind w:left="106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Registration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994B87" w14:textId="77777777" w:rsidR="00CA2BD9" w:rsidRDefault="00102505">
            <w:pPr>
              <w:ind w:right="164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USN-1 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328E0" w14:textId="77777777" w:rsidR="00CA2BD9" w:rsidRDefault="00102505">
            <w:pPr>
              <w:ind w:left="113"/>
            </w:pPr>
            <w:r>
              <w:rPr>
                <w:rFonts w:ascii="Times New Roman" w:eastAsia="Times New Roman" w:hAnsi="Times New Roman" w:cs="Times New Roman"/>
                <w:sz w:val="28"/>
              </w:rPr>
              <w:t>As a user, I can register for the application by entering my email, password, and confirming my password.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3E101" w14:textId="77777777" w:rsidR="00CA2BD9" w:rsidRDefault="00102505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I can access my account / dashboard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8BE194" w14:textId="77777777" w:rsidR="00CA2BD9" w:rsidRDefault="00102505">
            <w:pPr>
              <w:ind w:right="4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High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59D6E4" w14:textId="77777777" w:rsidR="00CA2BD9" w:rsidRDefault="00102505">
            <w:pPr>
              <w:ind w:left="8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Sprint-1 </w:t>
            </w:r>
          </w:p>
        </w:tc>
      </w:tr>
      <w:tr w:rsidR="00CA2BD9" w14:paraId="3D17405C" w14:textId="77777777">
        <w:trPr>
          <w:trHeight w:val="977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3846E4" w14:textId="77777777" w:rsidR="00CA2BD9" w:rsidRDefault="00102505">
            <w:pPr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049C1A" w14:textId="77777777" w:rsidR="00CA2BD9" w:rsidRDefault="00102505">
            <w:pPr>
              <w:ind w:left="10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Login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E57446" w14:textId="77777777" w:rsidR="00CA2BD9" w:rsidRDefault="00102505">
            <w:pPr>
              <w:ind w:right="164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USN-2 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A91AC" w14:textId="77777777" w:rsidR="00CA2BD9" w:rsidRDefault="00102505">
            <w:pPr>
              <w:ind w:left="113"/>
            </w:pPr>
            <w:r>
              <w:rPr>
                <w:rFonts w:ascii="Times New Roman" w:eastAsia="Times New Roman" w:hAnsi="Times New Roman" w:cs="Times New Roman"/>
                <w:sz w:val="28"/>
              </w:rPr>
              <w:t>As a user, I will receive confirmation email once I have registered for the application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35112" w14:textId="77777777" w:rsidR="00CA2BD9" w:rsidRDefault="00102505">
            <w:r>
              <w:rPr>
                <w:rFonts w:ascii="Times New Roman" w:eastAsia="Times New Roman" w:hAnsi="Times New Roman" w:cs="Times New Roman"/>
                <w:sz w:val="28"/>
              </w:rPr>
              <w:t xml:space="preserve">I can receive confirmation email &amp; click confirm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69F45C" w14:textId="77777777" w:rsidR="00CA2BD9" w:rsidRDefault="00102505">
            <w:pPr>
              <w:ind w:right="4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High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D03893" w14:textId="77777777" w:rsidR="00CA2BD9" w:rsidRDefault="00102505">
            <w:pPr>
              <w:ind w:left="8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Sprint-1 </w:t>
            </w:r>
          </w:p>
        </w:tc>
      </w:tr>
      <w:tr w:rsidR="00CA2BD9" w14:paraId="6B97BB5B" w14:textId="77777777">
        <w:trPr>
          <w:trHeight w:val="653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0CE4E9" w14:textId="77777777" w:rsidR="00CA2BD9" w:rsidRDefault="00102505">
            <w:pPr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B6902B" w14:textId="77777777" w:rsidR="00CA2BD9" w:rsidRDefault="00102505">
            <w:pPr>
              <w:ind w:left="10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Dashboard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C58D12" w14:textId="77777777" w:rsidR="00CA2BD9" w:rsidRDefault="00102505">
            <w:pPr>
              <w:ind w:right="191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USN-3 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1E85E" w14:textId="77777777" w:rsidR="00CA2BD9" w:rsidRDefault="00102505">
            <w:pPr>
              <w:ind w:left="115"/>
            </w:pPr>
            <w:r>
              <w:rPr>
                <w:rFonts w:ascii="Times New Roman" w:eastAsia="Times New Roman" w:hAnsi="Times New Roman" w:cs="Times New Roman"/>
                <w:sz w:val="28"/>
              </w:rPr>
              <w:t>As a user, I can select options in dashboard.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C4FA9" w14:textId="77777777" w:rsidR="00CA2BD9" w:rsidRDefault="00102505">
            <w:r>
              <w:rPr>
                <w:rFonts w:ascii="Times New Roman" w:eastAsia="Times New Roman" w:hAnsi="Times New Roman" w:cs="Times New Roman"/>
                <w:sz w:val="28"/>
              </w:rPr>
              <w:t xml:space="preserve">I can select options in dashboard.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890DB7" w14:textId="77777777" w:rsidR="00CA2BD9" w:rsidRDefault="00102505">
            <w:pPr>
              <w:ind w:left="6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E0011E" w14:textId="77777777" w:rsidR="00CA2BD9" w:rsidRDefault="00102505">
            <w:pPr>
              <w:ind w:left="6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CA2BD9" w14:paraId="496DDE8A" w14:textId="77777777">
        <w:trPr>
          <w:trHeight w:val="1299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FB7BA2" w14:textId="77777777" w:rsidR="00CA2BD9" w:rsidRDefault="00102505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Customer </w:t>
            </w:r>
            <w:r>
              <w:rPr>
                <w:rFonts w:ascii="Times New Roman" w:eastAsia="Times New Roman" w:hAnsi="Times New Roman" w:cs="Times New Roman"/>
                <w:i/>
                <w:sz w:val="28"/>
              </w:rPr>
              <w:t xml:space="preserve">(Desktop user) 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C2CD24" w14:textId="77777777" w:rsidR="00CA2BD9" w:rsidRDefault="00102505">
            <w:pPr>
              <w:ind w:left="9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Main page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44CF5F" w14:textId="77777777" w:rsidR="00CA2BD9" w:rsidRDefault="00102505">
            <w:pPr>
              <w:ind w:right="191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USN-4 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43B91" w14:textId="77777777" w:rsidR="00CA2BD9" w:rsidRDefault="00102505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As a User,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I can enter the web </w:t>
            </w:r>
          </w:p>
          <w:p w14:paraId="1EFDEB2A" w14:textId="77777777" w:rsidR="00CA2BD9" w:rsidRDefault="00102505">
            <w:pPr>
              <w:ind w:left="7" w:right="55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page once clicked, which provides be the Guidelines </w:t>
            </w:r>
            <w:r>
              <w:rPr>
                <w:rFonts w:ascii="Times New Roman" w:eastAsia="Times New Roman" w:hAnsi="Times New Roman" w:cs="Times New Roman"/>
                <w:sz w:val="28"/>
              </w:rPr>
              <w:t>to use the app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37AA9" w14:textId="77777777" w:rsidR="00CA2BD9" w:rsidRDefault="00102505">
            <w:pPr>
              <w:ind w:left="55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I can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enter the web page </w:t>
            </w:r>
            <w:r>
              <w:rPr>
                <w:rFonts w:ascii="Times New Roman" w:eastAsia="Times New Roman" w:hAnsi="Times New Roman" w:cs="Times New Roman"/>
                <w:sz w:val="28"/>
              </w:rPr>
              <w:t>once clicked.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F5550C" w14:textId="77777777" w:rsidR="00CA2BD9" w:rsidRDefault="00102505">
            <w:pPr>
              <w:ind w:left="4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Medium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CC9B47" w14:textId="77777777" w:rsidR="00CA2BD9" w:rsidRDefault="00102505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Sprint-1 </w:t>
            </w:r>
          </w:p>
        </w:tc>
      </w:tr>
      <w:tr w:rsidR="00CA2BD9" w14:paraId="0AE55567" w14:textId="77777777">
        <w:trPr>
          <w:trHeight w:val="1176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FF359E" w14:textId="77777777" w:rsidR="00CA2BD9" w:rsidRDefault="00102505">
            <w:pPr>
              <w:ind w:left="223"/>
            </w:pPr>
            <w:r>
              <w:rPr>
                <w:rFonts w:ascii="Times New Roman" w:eastAsia="Times New Roman" w:hAnsi="Times New Roman" w:cs="Times New Roman"/>
                <w:i/>
                <w:sz w:val="28"/>
              </w:rPr>
              <w:t xml:space="preserve">Customer </w:t>
            </w:r>
          </w:p>
          <w:p w14:paraId="57B8ADF0" w14:textId="77777777" w:rsidR="00CA2BD9" w:rsidRDefault="00102505">
            <w:pPr>
              <w:ind w:left="480" w:hanging="214"/>
            </w:pPr>
            <w:r>
              <w:rPr>
                <w:rFonts w:ascii="Times New Roman" w:eastAsia="Times New Roman" w:hAnsi="Times New Roman" w:cs="Times New Roman"/>
                <w:i/>
                <w:sz w:val="28"/>
              </w:rPr>
              <w:t xml:space="preserve">(Desktop user) 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F5AB39" w14:textId="77777777" w:rsidR="00CA2BD9" w:rsidRDefault="00102505">
            <w:pPr>
              <w:ind w:left="14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Guidelines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B69E26" w14:textId="77777777" w:rsidR="00CA2BD9" w:rsidRDefault="00102505">
            <w:pPr>
              <w:ind w:right="191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USN-5 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DD59F" w14:textId="77777777" w:rsidR="00CA2BD9" w:rsidRDefault="00102505">
            <w:pPr>
              <w:ind w:left="7" w:right="40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As a User,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I can give a read through the guidelines to understand the functioning of the app. </w:t>
            </w:r>
          </w:p>
        </w:tc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908FB" w14:textId="77777777" w:rsidR="00CA2BD9" w:rsidRDefault="00102505">
            <w:pPr>
              <w:ind w:left="5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I can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give a read through the guidelines.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BA6552" w14:textId="77777777" w:rsidR="00CA2BD9" w:rsidRDefault="00102505">
            <w:pPr>
              <w:ind w:left="4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Medium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CDAFFD" w14:textId="77777777" w:rsidR="00CA2BD9" w:rsidRDefault="00102505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Sprint-1 </w:t>
            </w:r>
          </w:p>
        </w:tc>
      </w:tr>
      <w:tr w:rsidR="00CA2BD9" w14:paraId="246180D5" w14:textId="77777777">
        <w:trPr>
          <w:trHeight w:val="977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0A17C1" w14:textId="77777777" w:rsidR="00CA2BD9" w:rsidRDefault="00102505">
            <w:pPr>
              <w:ind w:right="36"/>
              <w:jc w:val="center"/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Customer </w:t>
            </w:r>
          </w:p>
          <w:p w14:paraId="6D3DF797" w14:textId="77777777" w:rsidR="00CA2BD9" w:rsidRDefault="00102505">
            <w:pPr>
              <w:ind w:left="101"/>
              <w:jc w:val="both"/>
            </w:pPr>
            <w:r>
              <w:rPr>
                <w:rFonts w:ascii="Times New Roman" w:eastAsia="Times New Roman" w:hAnsi="Times New Roman" w:cs="Times New Roman"/>
                <w:i/>
                <w:sz w:val="28"/>
              </w:rPr>
              <w:t xml:space="preserve">(Desktop user) 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5049B2" w14:textId="77777777" w:rsidR="00CA2BD9" w:rsidRDefault="00102505">
            <w:pPr>
              <w:ind w:left="10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Convert Sign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283CF6" w14:textId="77777777" w:rsidR="00CA2BD9" w:rsidRDefault="00102505">
            <w:pPr>
              <w:ind w:right="191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USN-6 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75040" w14:textId="77777777" w:rsidR="00CA2BD9" w:rsidRDefault="00102505">
            <w:pPr>
              <w:ind w:left="7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As a User,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>I can click the button Convert sign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, which directs me towards the Main screen </w:t>
            </w:r>
          </w:p>
        </w:tc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EB1DE" w14:textId="77777777" w:rsidR="00CA2BD9" w:rsidRDefault="00102505">
            <w:pPr>
              <w:ind w:left="5" w:right="259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I can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click the button Convert sign and it direct me to main screen.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4A6CFC" w14:textId="77777777" w:rsidR="00CA2BD9" w:rsidRDefault="00102505">
            <w:pPr>
              <w:ind w:left="4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Medium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43E980" w14:textId="77777777" w:rsidR="00CA2BD9" w:rsidRDefault="00102505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Sprint-2 </w:t>
            </w:r>
          </w:p>
        </w:tc>
      </w:tr>
      <w:tr w:rsidR="00CA2BD9" w14:paraId="0FB82DC4" w14:textId="77777777">
        <w:trPr>
          <w:trHeight w:val="1430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984119" w14:textId="77777777" w:rsidR="00CA2BD9" w:rsidRDefault="00102505">
            <w:pPr>
              <w:ind w:right="36"/>
              <w:jc w:val="center"/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Customer </w:t>
            </w:r>
          </w:p>
          <w:p w14:paraId="2B062E21" w14:textId="77777777" w:rsidR="00CA2BD9" w:rsidRDefault="00102505">
            <w:pPr>
              <w:ind w:left="101"/>
              <w:jc w:val="both"/>
            </w:pPr>
            <w:r>
              <w:rPr>
                <w:rFonts w:ascii="Times New Roman" w:eastAsia="Times New Roman" w:hAnsi="Times New Roman" w:cs="Times New Roman"/>
                <w:i/>
                <w:sz w:val="28"/>
              </w:rPr>
              <w:t xml:space="preserve">(Desktop user) 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247DDC" w14:textId="77777777" w:rsidR="00CA2BD9" w:rsidRDefault="00102505">
            <w:pPr>
              <w:ind w:left="312" w:hanging="281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Camera (Hand movement detection)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FD1A8B" w14:textId="77777777" w:rsidR="00CA2BD9" w:rsidRDefault="00102505">
            <w:pPr>
              <w:ind w:right="191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USN-7 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0141F" w14:textId="77777777" w:rsidR="00CA2BD9" w:rsidRDefault="00102505">
            <w:pPr>
              <w:ind w:left="7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As a User,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I can show my hand sign towards the camera which converts them into text manner. </w:t>
            </w:r>
          </w:p>
        </w:tc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0C9FE" w14:textId="77777777" w:rsidR="00CA2BD9" w:rsidRDefault="00102505">
            <w:pPr>
              <w:ind w:left="5" w:right="36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I can show my hand sign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towards the camera accurately.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920238" w14:textId="77777777" w:rsidR="00CA2BD9" w:rsidRDefault="00102505">
            <w:pPr>
              <w:ind w:left="17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High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6BFC3A" w14:textId="77777777" w:rsidR="00CA2BD9" w:rsidRDefault="00102505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Sprint-2 </w:t>
            </w:r>
          </w:p>
        </w:tc>
      </w:tr>
      <w:tr w:rsidR="00CA2BD9" w14:paraId="6D405950" w14:textId="77777777">
        <w:trPr>
          <w:trHeight w:val="1178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C072E0" w14:textId="77777777" w:rsidR="00CA2BD9" w:rsidRDefault="00102505">
            <w:pPr>
              <w:ind w:right="36"/>
              <w:jc w:val="center"/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Customer </w:t>
            </w:r>
          </w:p>
          <w:p w14:paraId="1D03B778" w14:textId="77777777" w:rsidR="00CA2BD9" w:rsidRDefault="00102505">
            <w:pPr>
              <w:ind w:left="101"/>
              <w:jc w:val="both"/>
            </w:pPr>
            <w:r>
              <w:rPr>
                <w:rFonts w:ascii="Times New Roman" w:eastAsia="Times New Roman" w:hAnsi="Times New Roman" w:cs="Times New Roman"/>
                <w:i/>
                <w:sz w:val="28"/>
              </w:rPr>
              <w:t xml:space="preserve">(Desktop user) 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A243FF" w14:textId="77777777" w:rsidR="00CA2BD9" w:rsidRDefault="00102505">
            <w:pPr>
              <w:ind w:left="10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Voice mode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175978" w14:textId="77777777" w:rsidR="00CA2BD9" w:rsidRDefault="00102505">
            <w:pPr>
              <w:ind w:right="191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USN-8 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FFD2E" w14:textId="77777777" w:rsidR="00CA2BD9" w:rsidRDefault="00102505">
            <w:pPr>
              <w:ind w:left="7" w:right="42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Once the text is obtained, as a User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I can click on the voice mode which provides the text in the form of speech. </w:t>
            </w:r>
          </w:p>
        </w:tc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0841B" w14:textId="77777777" w:rsidR="00CA2BD9" w:rsidRDefault="00102505">
            <w:pPr>
              <w:ind w:left="5" w:right="308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I can click on the voice mode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which provides the text in the form of speech.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48FB11" w14:textId="77777777" w:rsidR="00CA2BD9" w:rsidRDefault="00102505">
            <w:pPr>
              <w:ind w:left="17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High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D48D5F" w14:textId="77777777" w:rsidR="00CA2BD9" w:rsidRDefault="00102505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Sprint-3 </w:t>
            </w:r>
          </w:p>
        </w:tc>
      </w:tr>
      <w:tr w:rsidR="00CA2BD9" w14:paraId="26E8D43D" w14:textId="77777777">
        <w:trPr>
          <w:trHeight w:val="1618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AF502A" w14:textId="77777777" w:rsidR="00CA2BD9" w:rsidRDefault="00102505">
            <w:pPr>
              <w:spacing w:line="237" w:lineRule="auto"/>
              <w:ind w:left="446" w:hanging="276"/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lastRenderedPageBreak/>
              <w:t xml:space="preserve">Customer Care </w:t>
            </w:r>
          </w:p>
          <w:p w14:paraId="58A35012" w14:textId="77777777" w:rsidR="00CA2BD9" w:rsidRDefault="00102505">
            <w:pPr>
              <w:ind w:left="158"/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Executive 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3A333" w14:textId="77777777" w:rsidR="00CA2BD9" w:rsidRDefault="00102505">
            <w:pPr>
              <w:spacing w:line="237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Provide the necessary </w:t>
            </w:r>
          </w:p>
          <w:p w14:paraId="19D89B25" w14:textId="77777777" w:rsidR="00CA2BD9" w:rsidRDefault="00102505">
            <w:pPr>
              <w:ind w:left="214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functionalities </w:t>
            </w:r>
          </w:p>
          <w:p w14:paraId="25C49616" w14:textId="77777777" w:rsidR="00CA2BD9" w:rsidRDefault="00102505">
            <w:pPr>
              <w:ind w:left="571" w:hanging="427"/>
              <w:jc w:val="both"/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8"/>
              </w:rPr>
              <w:t>required  to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use the app.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BE93F3" w14:textId="77777777" w:rsidR="00CA2BD9" w:rsidRDefault="00102505">
            <w:pPr>
              <w:ind w:right="6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USN-9 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E8F79" w14:textId="77777777" w:rsidR="00CA2BD9" w:rsidRDefault="00102505">
            <w:pPr>
              <w:ind w:left="7" w:right="277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As an Executive, I can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provide the Specifications of Camera required, and other factors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that are required for smooth functioning of the app. </w:t>
            </w:r>
          </w:p>
        </w:tc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2BF4C" w14:textId="77777777" w:rsidR="00CA2BD9" w:rsidRDefault="00102505">
            <w:pPr>
              <w:ind w:left="5" w:right="721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I can provide the Specifications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of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camera  required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, and other factors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4182C5" w14:textId="77777777" w:rsidR="00CA2BD9" w:rsidRDefault="00102505">
            <w:pPr>
              <w:ind w:left="197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Low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4284AE" w14:textId="77777777" w:rsidR="00CA2BD9" w:rsidRDefault="00102505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Sprint-1 </w:t>
            </w:r>
          </w:p>
        </w:tc>
      </w:tr>
      <w:tr w:rsidR="00CA2BD9" w14:paraId="59F15ABA" w14:textId="77777777">
        <w:trPr>
          <w:trHeight w:val="1178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22F782" w14:textId="77777777" w:rsidR="00CA2BD9" w:rsidRDefault="00102505">
            <w:pPr>
              <w:spacing w:line="237" w:lineRule="auto"/>
              <w:ind w:left="446" w:hanging="276"/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Customer Care </w:t>
            </w:r>
          </w:p>
          <w:p w14:paraId="517E1DC7" w14:textId="77777777" w:rsidR="00CA2BD9" w:rsidRDefault="00102505">
            <w:pPr>
              <w:ind w:left="158"/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Executive 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49362E" w14:textId="77777777" w:rsidR="00CA2BD9" w:rsidRDefault="00102505">
            <w:pPr>
              <w:ind w:left="158" w:right="156" w:firstLine="293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Check the performance of the app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B06937" w14:textId="77777777" w:rsidR="00CA2BD9" w:rsidRDefault="00102505">
            <w:pPr>
              <w:ind w:left="247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USN-10 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1290A" w14:textId="77777777" w:rsidR="00CA2BD9" w:rsidRDefault="00102505">
            <w:pPr>
              <w:ind w:left="7" w:firstLine="5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As an Executive, I can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>check the usage and queries obtained from the end users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. </w:t>
            </w:r>
          </w:p>
        </w:tc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0381A" w14:textId="77777777" w:rsidR="00CA2BD9" w:rsidRDefault="00102505">
            <w:pPr>
              <w:ind w:left="5" w:right="265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I can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check the usage and queries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obtained from the end users.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85249F" w14:textId="77777777" w:rsidR="00CA2BD9" w:rsidRDefault="00102505">
            <w:pPr>
              <w:ind w:left="4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Medium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DAC62B" w14:textId="77777777" w:rsidR="00CA2BD9" w:rsidRDefault="00102505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Sprint-1 </w:t>
            </w:r>
          </w:p>
        </w:tc>
      </w:tr>
      <w:tr w:rsidR="00CA2BD9" w14:paraId="4E30A976" w14:textId="77777777">
        <w:trPr>
          <w:trHeight w:val="1987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327C32" w14:textId="77777777" w:rsidR="00CA2BD9" w:rsidRDefault="00102505">
            <w:pPr>
              <w:ind w:left="110"/>
              <w:jc w:val="both"/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Administrator 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D34FD8" w14:textId="77777777" w:rsidR="00CA2BD9" w:rsidRDefault="00102505">
            <w:pPr>
              <w:ind w:left="758" w:right="129" w:hanging="631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Receive queries based on usage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AB0ED4" w14:textId="77777777" w:rsidR="00CA2BD9" w:rsidRDefault="00102505">
            <w:pPr>
              <w:ind w:left="247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USN-11 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18648A26" w14:textId="77777777" w:rsidR="00CA2BD9" w:rsidRDefault="00102505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641490F2" w14:textId="77777777" w:rsidR="00CA2BD9" w:rsidRDefault="00102505">
            <w:pPr>
              <w:spacing w:line="216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As an Admin, I can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take the queries from the customer care and perform the testing phase again, loading the other signs in </w:t>
            </w:r>
          </w:p>
          <w:p w14:paraId="04097626" w14:textId="77777777" w:rsidR="00CA2BD9" w:rsidRDefault="00102505">
            <w:pPr>
              <w:ind w:left="7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the dataset</w:t>
            </w:r>
            <w:r>
              <w:rPr>
                <w:rFonts w:ascii="Times New Roman" w:eastAsia="Times New Roman" w:hAnsi="Times New Roman" w:cs="Times New Roman"/>
                <w:sz w:val="28"/>
              </w:rPr>
              <w:t>, in order to make the customers to use the app effectively.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6484C" w14:textId="77777777" w:rsidR="00CA2BD9" w:rsidRDefault="00102505">
            <w:pPr>
              <w:ind w:left="5" w:right="235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I can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take the queries from the customer care and perform necessary phases again.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108A29" w14:textId="77777777" w:rsidR="00CA2BD9" w:rsidRDefault="00102505">
            <w:pPr>
              <w:ind w:left="17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High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913F28" w14:textId="77777777" w:rsidR="00CA2BD9" w:rsidRDefault="00102505">
            <w:pPr>
              <w:ind w:right="6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Sprint-3 </w:t>
            </w:r>
          </w:p>
        </w:tc>
      </w:tr>
    </w:tbl>
    <w:p w14:paraId="3BE1FC18" w14:textId="77777777" w:rsidR="00CA2BD9" w:rsidRDefault="00102505">
      <w:pPr>
        <w:spacing w:after="122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790F198" w14:textId="77777777" w:rsidR="00CA2BD9" w:rsidRDefault="00102505">
      <w:pPr>
        <w:spacing w:after="0" w:line="408" w:lineRule="auto"/>
        <w:ind w:right="12882"/>
      </w:pP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CA2BD9">
      <w:pgSz w:w="15840" w:h="24480"/>
      <w:pgMar w:top="1449" w:right="1458" w:bottom="145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2BD9"/>
    <w:rsid w:val="00102505"/>
    <w:rsid w:val="00367C65"/>
    <w:rsid w:val="004B3597"/>
    <w:rsid w:val="00CA2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AF93C"/>
  <w15:docId w15:val="{AEB376CF-DBC9-4E76-A588-FBC71C919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494</Words>
  <Characters>2816</Characters>
  <Application>Microsoft Office Word</Application>
  <DocSecurity>0</DocSecurity>
  <Lines>23</Lines>
  <Paragraphs>6</Paragraphs>
  <ScaleCrop>false</ScaleCrop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R</dc:creator>
  <cp:keywords/>
  <cp:lastModifiedBy>Manoj G</cp:lastModifiedBy>
  <cp:revision>2</cp:revision>
  <dcterms:created xsi:type="dcterms:W3CDTF">2022-10-18T05:48:00Z</dcterms:created>
  <dcterms:modified xsi:type="dcterms:W3CDTF">2022-10-18T05:48:00Z</dcterms:modified>
</cp:coreProperties>
</file>