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C22B" w14:textId="0D26B45E" w:rsidR="00AE7005" w:rsidRPr="00FF3E0E" w:rsidRDefault="00AE7005" w:rsidP="00FF3E0E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F3E0E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654AF6" w:rsidRPr="00FF3E0E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20D79AF8" w14:textId="77777777" w:rsidR="00CD30F8" w:rsidRPr="005B2106" w:rsidRDefault="00CD30F8" w:rsidP="00FF3E0E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F8" w14:paraId="113F616E" w14:textId="77777777" w:rsidTr="00BC4AB0">
        <w:tc>
          <w:tcPr>
            <w:tcW w:w="4508" w:type="dxa"/>
          </w:tcPr>
          <w:p w14:paraId="095D8F06" w14:textId="77777777" w:rsidR="00CD30F8" w:rsidRDefault="00CD30F8" w:rsidP="00FF3E0E">
            <w:pPr>
              <w:jc w:val="both"/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54488C2" w14:textId="77777777" w:rsidR="00CD30F8" w:rsidRDefault="00CD30F8" w:rsidP="00FF3E0E">
            <w:pPr>
              <w:jc w:val="both"/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17878</w:t>
            </w:r>
          </w:p>
        </w:tc>
      </w:tr>
      <w:tr w:rsidR="00CD30F8" w14:paraId="3236FCAB" w14:textId="77777777" w:rsidTr="00BC4AB0">
        <w:tc>
          <w:tcPr>
            <w:tcW w:w="4508" w:type="dxa"/>
          </w:tcPr>
          <w:p w14:paraId="47898277" w14:textId="77777777" w:rsidR="00CD30F8" w:rsidRDefault="00CD30F8" w:rsidP="00FF3E0E">
            <w:pPr>
              <w:jc w:val="both"/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15EF057" w14:textId="77777777" w:rsidR="00CD30F8" w:rsidRDefault="00CD30F8" w:rsidP="00FF3E0E">
            <w:pPr>
              <w:jc w:val="both"/>
            </w:pPr>
            <w:r>
              <w:t xml:space="preserve">Exploratory Analysis </w:t>
            </w:r>
            <w:proofErr w:type="gramStart"/>
            <w:r>
              <w:t>Of</w:t>
            </w:r>
            <w:proofErr w:type="gramEnd"/>
            <w:r>
              <w:t xml:space="preserve"> Rainfall Data In India For Agriculture</w:t>
            </w:r>
          </w:p>
        </w:tc>
      </w:tr>
    </w:tbl>
    <w:p w14:paraId="20E23352" w14:textId="77777777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30223" w14:textId="30FDF588" w:rsidR="00654AF6" w:rsidRDefault="00654AF6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37C1" w14:textId="24849652" w:rsidR="00FF3E0E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8BE7" w14:textId="77777777" w:rsidR="00FF3E0E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6E8E4" w14:textId="68015CFD" w:rsidR="00654AF6" w:rsidRDefault="00FF3E0E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READ AND PREPROCESSING</w:t>
      </w:r>
    </w:p>
    <w:p w14:paraId="689DB89B" w14:textId="77777777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4AF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54AF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AF6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:/Users/NIVEDITHA/Downloads/rainfall.csv")</w:t>
      </w:r>
    </w:p>
    <w:p w14:paraId="30C4891B" w14:textId="77777777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4AF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 w:rsidRPr="00654A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AF6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654AF6">
        <w:rPr>
          <w:rFonts w:ascii="Times New Roman" w:hAnsi="Times New Roman" w:cs="Times New Roman"/>
          <w:sz w:val="24"/>
          <w:szCs w:val="24"/>
        </w:rPr>
        <w:t>())</w:t>
      </w:r>
    </w:p>
    <w:p w14:paraId="7ECC93CA" w14:textId="05A5EC90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4AF6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654AF6">
        <w:rPr>
          <w:rFonts w:ascii="Times New Roman" w:hAnsi="Times New Roman" w:cs="Times New Roman"/>
          <w:sz w:val="24"/>
          <w:szCs w:val="24"/>
        </w:rPr>
        <w:t>)</w:t>
      </w:r>
    </w:p>
    <w:p w14:paraId="49710AE8" w14:textId="4B03DD42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0FEF2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</w:t>
      </w:r>
      <w:proofErr w:type="spellStart"/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.frame.DataFrame</w:t>
      </w:r>
      <w:proofErr w:type="spell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4F575070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4116 entries, 0 to 4115</w:t>
      </w:r>
    </w:p>
    <w:p w14:paraId="63B5B04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19 columns):</w:t>
      </w:r>
    </w:p>
    <w:p w14:paraId="4C387A98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Column       Non-Null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  </w:t>
      </w: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DC3FB2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     --------------  -----  </w:t>
      </w:r>
    </w:p>
    <w:p w14:paraId="5286CA27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SUBDIVISION  4116 non-null   object </w:t>
      </w:r>
    </w:p>
    <w:p w14:paraId="180622D8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YEAR         4116 non-null   int64  </w:t>
      </w:r>
    </w:p>
    <w:p w14:paraId="3E7388CB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 JAN          4116 non-null   float64</w:t>
      </w:r>
    </w:p>
    <w:p w14:paraId="7153A2CB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FEB          4116 non-null   float64</w:t>
      </w:r>
    </w:p>
    <w:p w14:paraId="309937CA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 MAR          4116 non-null   float64</w:t>
      </w:r>
    </w:p>
    <w:p w14:paraId="00FE058C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 APR          4116 non-null   float64</w:t>
      </w:r>
    </w:p>
    <w:p w14:paraId="2C277213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 MAY          4116 non-null   float64</w:t>
      </w:r>
    </w:p>
    <w:p w14:paraId="00500ECF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 JUN          4116 non-null   float64</w:t>
      </w:r>
    </w:p>
    <w:p w14:paraId="1A54DA4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   JUL          4116 non-null   float64</w:t>
      </w:r>
    </w:p>
    <w:p w14:paraId="4445B08A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   AUG          4116 non-null   float64</w:t>
      </w:r>
    </w:p>
    <w:p w14:paraId="4092822E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  SEP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4F99037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  OCT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3C27B803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  NOV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5ACB309E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  DEC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4116 non-null   float64</w:t>
      </w:r>
    </w:p>
    <w:p w14:paraId="4014FBF5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  ANNUAL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4116 non-null   float64</w:t>
      </w:r>
    </w:p>
    <w:p w14:paraId="0012C8B0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  Jan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-Feb      4116 non-null   float64</w:t>
      </w:r>
    </w:p>
    <w:p w14:paraId="6BA9C3E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  Mar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-May      4116 non-null   float64</w:t>
      </w:r>
    </w:p>
    <w:p w14:paraId="6ACC7491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  Jun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-Sep      4116 non-null   float64</w:t>
      </w:r>
    </w:p>
    <w:p w14:paraId="40A0C075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  Oct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-Dec      4116 non-null   float64</w:t>
      </w:r>
    </w:p>
    <w:p w14:paraId="720423FD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float64(17), int64(1), </w:t>
      </w:r>
      <w:proofErr w:type="gramStart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</w:t>
      </w:r>
      <w:proofErr w:type="gramEnd"/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14:paraId="23E598CC" w14:textId="77777777" w:rsidR="00CD30F8" w:rsidRPr="00CD30F8" w:rsidRDefault="00CD30F8" w:rsidP="00FF3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30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 usage: 611.1+ KB</w:t>
      </w:r>
    </w:p>
    <w:p w14:paraId="094EBB6D" w14:textId="591F323E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7558F" w14:textId="0BFA0B0C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7266" w14:textId="4ADF7EE2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3770B" w14:textId="34CAE41F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C29B3" w14:textId="0321DD7D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C78EEA2" w14:textId="77777777" w:rsidR="00654AF6" w:rsidRP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AF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654AF6">
        <w:rPr>
          <w:rFonts w:ascii="Times New Roman" w:hAnsi="Times New Roman" w:cs="Times New Roman"/>
          <w:sz w:val="24"/>
          <w:szCs w:val="24"/>
        </w:rPr>
        <w:t>()</w:t>
      </w:r>
    </w:p>
    <w:p w14:paraId="27681F0F" w14:textId="3EAF1F8E" w:rsidR="00AE7005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5A6EFD" w14:textId="6AB9FFA3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D0523" wp14:editId="475A3542">
            <wp:extent cx="5212080" cy="2926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41" t="13236" r="9329" b="9001"/>
                    <a:stretch/>
                  </pic:blipFill>
                  <pic:spPr bwMode="auto">
                    <a:xfrm>
                      <a:off x="0" y="0"/>
                      <a:ext cx="521208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082C" w14:textId="2D184FDC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PREPROCESSING THE DATASET:</w:t>
      </w:r>
    </w:p>
    <w:p w14:paraId="18BC8391" w14:textId="31400511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CHECK FOR NULL VALUES AND FILLING THEM:</w:t>
      </w:r>
    </w:p>
    <w:p w14:paraId="2C564C02" w14:textId="77777777" w:rsidR="00CD30F8" w:rsidRDefault="00CD30F8" w:rsidP="00FF3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F39DE" w14:textId="4B198028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0F8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CD30F8">
        <w:rPr>
          <w:rFonts w:ascii="Times New Roman" w:hAnsi="Times New Roman" w:cs="Times New Roman"/>
          <w:sz w:val="24"/>
          <w:szCs w:val="24"/>
        </w:rPr>
        <w:t>().sum()</w:t>
      </w:r>
    </w:p>
    <w:p w14:paraId="53F12F6E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SUBDIVISION     0</w:t>
      </w:r>
    </w:p>
    <w:p w14:paraId="66B5755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           0</w:t>
      </w:r>
    </w:p>
    <w:p w14:paraId="5A625C8C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JAN             4</w:t>
      </w:r>
    </w:p>
    <w:p w14:paraId="0A854293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FEB             3</w:t>
      </w:r>
    </w:p>
    <w:p w14:paraId="3557C178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             6</w:t>
      </w:r>
    </w:p>
    <w:p w14:paraId="02A5D7B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             4</w:t>
      </w:r>
    </w:p>
    <w:p w14:paraId="2F502C2B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             3</w:t>
      </w:r>
    </w:p>
    <w:p w14:paraId="31BB2E1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JUN             5</w:t>
      </w:r>
    </w:p>
    <w:p w14:paraId="74E2EE61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JUL             7</w:t>
      </w:r>
    </w:p>
    <w:p w14:paraId="40E005E2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AUG             4</w:t>
      </w:r>
    </w:p>
    <w:p w14:paraId="6D4E98AC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SEP             6</w:t>
      </w:r>
    </w:p>
    <w:p w14:paraId="7B43FC1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OCT             7</w:t>
      </w:r>
    </w:p>
    <w:p w14:paraId="7A29DC22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NOV            11</w:t>
      </w:r>
    </w:p>
    <w:p w14:paraId="32EEFAF7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            10</w:t>
      </w:r>
    </w:p>
    <w:p w14:paraId="151E9DE4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ANNUAL         26</w:t>
      </w:r>
    </w:p>
    <w:p w14:paraId="529BE43B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Jan-Feb         6</w:t>
      </w:r>
    </w:p>
    <w:p w14:paraId="418F924F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Mar-May         9</w:t>
      </w:r>
    </w:p>
    <w:p w14:paraId="3BECC999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Jun-Sep        10</w:t>
      </w:r>
    </w:p>
    <w:p w14:paraId="05FED7D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Oct-Dec        13</w:t>
      </w:r>
    </w:p>
    <w:p w14:paraId="1CAA0940" w14:textId="77777777" w:rsidR="00CD30F8" w:rsidRDefault="00CD30F8" w:rsidP="00FF3E0E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155B7721" w14:textId="1CA05034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1A478" w14:textId="291EC06D" w:rsidR="00CD30F8" w:rsidRP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0F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D30F8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 w:rsidRPr="00CD3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0F8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0F8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CD30F8">
        <w:rPr>
          <w:rFonts w:ascii="Times New Roman" w:hAnsi="Times New Roman" w:cs="Times New Roman"/>
          <w:sz w:val="24"/>
          <w:szCs w:val="24"/>
        </w:rPr>
        <w:t>=True).round(1))</w:t>
      </w:r>
    </w:p>
    <w:p w14:paraId="0429894C" w14:textId="77777777" w:rsidR="00CD30F8" w:rsidRDefault="00CD30F8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A8B64" w14:textId="76157A33" w:rsidR="00AE7005" w:rsidRPr="00FF3E0E" w:rsidRDefault="00FF3E0E" w:rsidP="00FF3E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E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 VISUALIZATION </w:t>
      </w:r>
    </w:p>
    <w:p w14:paraId="38F688EF" w14:textId="7777777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A0FE82A" w14:textId="6F660C66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df[["SUBDIVISION","ANNUAL"]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].groupby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("SUBDIVISION").sum().sort_values(by='ANNUAL',ascending=False).plot(kind='barh',stacked=True,figsize=(18,15))</w:t>
      </w:r>
    </w:p>
    <w:p w14:paraId="5F4A6BE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=14)</w:t>
      </w:r>
    </w:p>
    <w:p w14:paraId="451A2BD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("Sub-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Division",size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=14)</w:t>
      </w:r>
    </w:p>
    <w:p w14:paraId="18100C4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("Annual Rainfall for all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SubDivisions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")</w:t>
      </w:r>
    </w:p>
    <w:p w14:paraId="3AB2E1D8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(axis="x",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7B8EF933" w14:textId="64F0179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69C68CE4" w14:textId="0118032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D164E" w14:textId="4E59F26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3C139" wp14:editId="397B6838">
            <wp:extent cx="5731510" cy="404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CE3" w14:textId="3FD50A86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007833D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AE7005">
        <w:rPr>
          <w:rFonts w:ascii="Times New Roman" w:hAnsi="Times New Roman" w:cs="Times New Roman"/>
          <w:sz w:val="24"/>
          <w:szCs w:val="24"/>
        </w:rPr>
        <w:t>lt.figure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=(15,8))</w:t>
      </w:r>
    </w:p>
    <w:p w14:paraId="1E6A83F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05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("YEAR").sum()['ANNUAL'].plot(kind="line",color="g",marker="*")</w:t>
      </w:r>
    </w:p>
    <w:p w14:paraId="775697E4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YEARS",size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500DEB6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410C509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(axis="both",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107C94F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("Rainfall over Years")</w:t>
      </w:r>
    </w:p>
    <w:p w14:paraId="166B6E9F" w14:textId="6989C5AF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6571B9B1" w14:textId="56EDA37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45F0C" w14:textId="738B6792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D3C91" wp14:editId="721F6373">
            <wp:extent cx="5731510" cy="312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F3E" w14:textId="7777777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60ADA" w14:textId="758F7E62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349EC2B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AE700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['YEAR', 'JAN', 'FEB', 'MAR', 'APR', 'MAY', 'JUN', 'JUL','AUG', 'SEP',</w:t>
      </w:r>
    </w:p>
    <w:p w14:paraId="49A1F1E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'OCT', 'NOV', 'DEC']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("YEAR").sum().plot(kind="line",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=(18,8))</w:t>
      </w:r>
    </w:p>
    <w:p w14:paraId="64C90C1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Year",size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=13)</w:t>
      </w:r>
    </w:p>
    <w:p w14:paraId="0FE0E56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35FD366C" w14:textId="77777777" w:rsidR="00340887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("Year and its Rainfall in each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month",size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=20)</w:t>
      </w:r>
    </w:p>
    <w:p w14:paraId="63591268" w14:textId="4E1D9517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lt.show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29047" wp14:editId="48294D68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20E" w14:textId="4299182C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11599" w14:textId="77777777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AEB84" w14:textId="30E78D94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3C729B4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=(16,6),dpi=80)</w:t>
      </w:r>
    </w:p>
    <w:p w14:paraId="13BB0D4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(rotation=90)</w:t>
      </w:r>
    </w:p>
    <w:p w14:paraId="09F8BED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['Jan-Feb'],label='Jan-Feb')</w:t>
      </w:r>
    </w:p>
    <w:p w14:paraId="26BD655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['Mar-May'],label='Mar-May')</w:t>
      </w:r>
    </w:p>
    <w:p w14:paraId="4AE4A4E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['Jun-Sep'],label='Jun-Sep')</w:t>
      </w:r>
    </w:p>
    <w:p w14:paraId="4096E88A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['Oct-Dec'],label='Oct-Dec')</w:t>
      </w:r>
    </w:p>
    <w:p w14:paraId="7863DFE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='best')</w:t>
      </w:r>
    </w:p>
    <w:p w14:paraId="3E2F221C" w14:textId="27DB7D10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793DE" wp14:editId="5593F2EE">
            <wp:extent cx="5731510" cy="2272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82B" w14:textId="35C01241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2EC24FF3" w14:textId="6884A4F9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005">
        <w:rPr>
          <w:rFonts w:ascii="Times New Roman" w:hAnsi="Times New Roman" w:cs="Times New Roman"/>
          <w:sz w:val="24"/>
          <w:szCs w:val="24"/>
        </w:rPr>
        <w:lastRenderedPageBreak/>
        <w:t>ax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['SUBDIVISION', 'Jan-Feb', 'Mar-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May','Jun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-Sep', 'Oct-Dec']].groupby("SUBDIVISION").sum().plot.bar(stacked=False,figsize=(20,12))</w:t>
      </w:r>
    </w:p>
    <w:p w14:paraId="43B9D1ED" w14:textId="73B943E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76836" wp14:editId="433749B7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664" w14:textId="77777777" w:rsidR="00654AF6" w:rsidRDefault="00654AF6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F8A4E" w14:textId="3B13BB23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1D750D0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AE700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['SUBDIVISION', 'JAN', 'FEB', 'MAR', 'APR', 'MAY', 'JUN', 'JUL',</w:t>
      </w:r>
    </w:p>
    <w:p w14:paraId="2E82B65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 'AUG', 'SEP', 'OCT', 'NOV', 'DEC']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].groupby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("SUBDIVISION").sum().plot(kind="barh",stacked=True,figsize=(13,8))</w:t>
      </w:r>
    </w:p>
    <w:p w14:paraId="679A02CB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("Sub-Division v/s Rainfall in each month")</w:t>
      </w:r>
    </w:p>
    <w:p w14:paraId="1A6A01C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("Rainfall in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MM",size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6FD24B69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("Sub-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Division",size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=12)</w:t>
      </w:r>
    </w:p>
    <w:p w14:paraId="71A3F679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(axis="x",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="-.")</w:t>
      </w:r>
    </w:p>
    <w:p w14:paraId="3A337F9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036D8616" w14:textId="55618E15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5A2BF" wp14:editId="3BAC2057">
            <wp:extent cx="5731510" cy="2957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BB9" w14:textId="154AF32B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5AE46E4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#Highest rainfall receiving regions</w:t>
      </w:r>
    </w:p>
    <w:p w14:paraId="0866922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284AA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=(15,8))</w:t>
      </w:r>
    </w:p>
    <w:p w14:paraId="15A8501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05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(['SUBDIVISION','YEAR'])['ANNUAL'].sum().sort_values(ascending=False).plot()</w:t>
      </w:r>
    </w:p>
    <w:p w14:paraId="75145BA3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290C76A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("State,Year",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5E3090A6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("Annual Rainfall received",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082A220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('Highest Rainfall year Data of States',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=20)</w:t>
      </w:r>
    </w:p>
    <w:p w14:paraId="775F7A41" w14:textId="17D4DFFE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43A91" wp14:editId="4C41EAAE">
            <wp:extent cx="5731510" cy="315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163" w14:textId="2D309A25" w:rsid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544AD4F7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#Month with highest rainfall</w:t>
      </w:r>
    </w:p>
    <w:p w14:paraId="55D8F9B2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0061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=(10,7))</w:t>
      </w:r>
    </w:p>
    <w:p w14:paraId="3625A34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>['JAN', 'FEB', 'MAR', 'APR', 'MAY', 'JUN', 'JUL', 'AUG',</w:t>
      </w:r>
    </w:p>
    <w:p w14:paraId="5CF694D1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 w:rsidRPr="00AE7005">
        <w:rPr>
          <w:rFonts w:ascii="Times New Roman" w:hAnsi="Times New Roman" w:cs="Times New Roman"/>
          <w:sz w:val="24"/>
          <w:szCs w:val="24"/>
        </w:rPr>
        <w:t>       'SEP', 'OCT', 'NOV', 'DEC']</w:t>
      </w:r>
      <w:proofErr w:type="gramStart"/>
      <w:r w:rsidRPr="00AE7005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AE7005">
        <w:rPr>
          <w:rFonts w:ascii="Times New Roman" w:hAnsi="Times New Roman" w:cs="Times New Roman"/>
          <w:sz w:val="24"/>
          <w:szCs w:val="24"/>
        </w:rPr>
        <w:t xml:space="preserve">().plot(kind= 'bar', 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='red')</w:t>
      </w:r>
    </w:p>
    <w:p w14:paraId="7AB7F994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('Months',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7EEE92EE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('Avg. Rainfall',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=15)</w:t>
      </w:r>
    </w:p>
    <w:p w14:paraId="2187B185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('Avg. Monthly Rainfall Data',</w:t>
      </w:r>
      <w:proofErr w:type="spellStart"/>
      <w:r w:rsidRPr="00AE700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E7005">
        <w:rPr>
          <w:rFonts w:ascii="Times New Roman" w:hAnsi="Times New Roman" w:cs="Times New Roman"/>
          <w:sz w:val="24"/>
          <w:szCs w:val="24"/>
        </w:rPr>
        <w:t>=25)</w:t>
      </w:r>
    </w:p>
    <w:p w14:paraId="6DB1F4EF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5F0E68D0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0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7005">
        <w:rPr>
          <w:rFonts w:ascii="Times New Roman" w:hAnsi="Times New Roman" w:cs="Times New Roman"/>
          <w:sz w:val="24"/>
          <w:szCs w:val="24"/>
        </w:rPr>
        <w:t>()</w:t>
      </w:r>
    </w:p>
    <w:p w14:paraId="3C9647D9" w14:textId="6D985B50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F40FB7" wp14:editId="5F34B163">
            <wp:extent cx="5731510" cy="4347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C0D" w14:textId="77777777" w:rsidR="009156BF" w:rsidRDefault="009156BF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91ADC" w14:textId="3F0FA36E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visualizations that we have made for our analysis of rainfall </w:t>
      </w:r>
      <w:r w:rsidR="009156B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India. These predictions show the highest rainfall region, average rainfall, the rainfall in each month with respect to the region</w:t>
      </w:r>
      <w:r w:rsidR="009156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CF070DC" w14:textId="58B64D5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19D1B" w14:textId="327F87A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DBE5D" w14:textId="77777777" w:rsidR="00AE7005" w:rsidRPr="00AE7005" w:rsidRDefault="00AE7005" w:rsidP="00FF3E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7005" w:rsidRPr="00AE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05"/>
    <w:rsid w:val="00340887"/>
    <w:rsid w:val="00654AF6"/>
    <w:rsid w:val="009156BF"/>
    <w:rsid w:val="00AE7005"/>
    <w:rsid w:val="00CD30F8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3A00"/>
  <w15:chartTrackingRefBased/>
  <w15:docId w15:val="{6A3A4E95-D8E0-4090-9D75-618EC03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sabarisree1509@outlook.com</dc:creator>
  <cp:keywords/>
  <dc:description/>
  <cp:lastModifiedBy>Niveditha R</cp:lastModifiedBy>
  <cp:revision>5</cp:revision>
  <dcterms:created xsi:type="dcterms:W3CDTF">2022-11-03T10:02:00Z</dcterms:created>
  <dcterms:modified xsi:type="dcterms:W3CDTF">2022-11-15T16:50:00Z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14b04feb-03d9-442e-a42a-09c3463d4763</vt:lpwstr>
  </property>
</Properties>
</file>