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12 October </w:t>
            </w:r>
            <w:bookmarkStart w:id="0" w:name="_GoBack"/>
            <w:bookmarkEnd w:id="0"/>
            <w: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25542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cstheme="minorHAnsi"/>
              </w:rPr>
              <w:t>Project -</w:t>
            </w:r>
            <w:r>
              <w:rPr>
                <w:rFonts w:hint="default" w:cstheme="minorHAnsi"/>
                <w:lang w:val="en-US"/>
              </w:rPr>
              <w:t xml:space="preserve">  Analytics for hospital health care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6073140" cy="5222240"/>
            <wp:effectExtent l="0" t="0" r="7620" b="508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11F528ED"/>
    <w:rsid w:val="1ACF7520"/>
    <w:rsid w:val="51F577C4"/>
    <w:rsid w:val="7A4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160</Characters>
  <Lines>5</Lines>
  <Paragraphs>1</Paragraphs>
  <TotalTime>1</TotalTime>
  <ScaleCrop>false</ScaleCrop>
  <LinksUpToDate>false</LinksUpToDate>
  <CharactersWithSpaces>179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Srinithi</cp:lastModifiedBy>
  <dcterms:modified xsi:type="dcterms:W3CDTF">2022-10-12T06:53:18Z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E82006BE930B4CF5BCF89F354BE81C24</vt:lpwstr>
  </property>
</Properties>
</file>