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515"/>
        <w:gridCol w:w="6835"/>
      </w:tblGrid>
      <w:tr w:rsidR="00752FBB" w:rsidTr="00752FBB">
        <w:tc>
          <w:tcPr>
            <w:tcW w:w="2515" w:type="dxa"/>
          </w:tcPr>
          <w:p w:rsidR="00752FBB" w:rsidRDefault="00752FBB">
            <w:r>
              <w:t>Date</w:t>
            </w:r>
          </w:p>
        </w:tc>
        <w:tc>
          <w:tcPr>
            <w:tcW w:w="6835" w:type="dxa"/>
          </w:tcPr>
          <w:p w:rsidR="00752FBB" w:rsidRDefault="00752FBB">
            <w:r>
              <w:t xml:space="preserve"> </w:t>
            </w:r>
            <w:r>
              <w:t xml:space="preserve">28 </w:t>
            </w:r>
            <w:proofErr w:type="spellStart"/>
            <w:r>
              <w:t>october</w:t>
            </w:r>
            <w:proofErr w:type="spellEnd"/>
            <w:r>
              <w:t xml:space="preserve"> 2022</w:t>
            </w:r>
          </w:p>
        </w:tc>
      </w:tr>
      <w:tr w:rsidR="00752FBB" w:rsidTr="00752FBB">
        <w:tc>
          <w:tcPr>
            <w:tcW w:w="2515" w:type="dxa"/>
          </w:tcPr>
          <w:p w:rsidR="00752FBB" w:rsidRDefault="00752FBB">
            <w:r>
              <w:t>Team ID</w:t>
            </w:r>
          </w:p>
        </w:tc>
        <w:tc>
          <w:tcPr>
            <w:tcW w:w="6835" w:type="dxa"/>
          </w:tcPr>
          <w:p w:rsidR="00752FBB" w:rsidRDefault="00752FBB">
            <w:r>
              <w:t>PNT2022TMID46328</w:t>
            </w:r>
          </w:p>
        </w:tc>
      </w:tr>
      <w:tr w:rsidR="00752FBB" w:rsidTr="00752FBB">
        <w:tc>
          <w:tcPr>
            <w:tcW w:w="2515" w:type="dxa"/>
          </w:tcPr>
          <w:p w:rsidR="00752FBB" w:rsidRPr="00752FBB" w:rsidRDefault="00752FBB">
            <w:pPr>
              <w:rPr>
                <w:rFonts w:ascii="Times New Roman" w:hAnsi="Times New Roman" w:cs="Times New Roman"/>
              </w:rPr>
            </w:pPr>
            <w:r w:rsidRPr="00752FBB">
              <w:rPr>
                <w:rFonts w:ascii="Times New Roman" w:hAnsi="Times New Roman" w:cs="Times New Roman"/>
              </w:rPr>
              <w:t>Project Name</w:t>
            </w:r>
          </w:p>
        </w:tc>
        <w:tc>
          <w:tcPr>
            <w:tcW w:w="6835" w:type="dxa"/>
          </w:tcPr>
          <w:p w:rsidR="00752FBB" w:rsidRPr="00752FBB" w:rsidRDefault="00752FBB" w:rsidP="00752FBB">
            <w:pPr>
              <w:shd w:val="clear" w:color="auto" w:fill="FFFFFF"/>
              <w:spacing w:before="100" w:beforeAutospacing="1" w:after="150" w:line="465" w:lineRule="atLeast"/>
              <w:outlineLvl w:val="2"/>
              <w:rPr>
                <w:rFonts w:ascii="Times New Roman" w:eastAsia="Times New Roman" w:hAnsi="Times New Roman" w:cs="Times New Roman"/>
                <w:b/>
                <w:bCs/>
                <w:color w:val="35475C"/>
                <w:sz w:val="27"/>
                <w:szCs w:val="27"/>
              </w:rPr>
            </w:pPr>
            <w:r w:rsidRPr="00752FBB">
              <w:rPr>
                <w:rFonts w:ascii="Times New Roman" w:eastAsia="Times New Roman" w:hAnsi="Times New Roman" w:cs="Times New Roman"/>
                <w:b/>
                <w:bCs/>
                <w:color w:val="35475C"/>
                <w:sz w:val="27"/>
                <w:szCs w:val="27"/>
              </w:rPr>
              <w:t>Estimate the crop yield using data analytics</w:t>
            </w:r>
          </w:p>
          <w:p w:rsidR="00752FBB" w:rsidRPr="00752FBB" w:rsidRDefault="00752FBB">
            <w:pPr>
              <w:rPr>
                <w:rFonts w:ascii="Times New Roman" w:hAnsi="Times New Roman" w:cs="Times New Roman"/>
              </w:rPr>
            </w:pPr>
          </w:p>
        </w:tc>
      </w:tr>
      <w:tr w:rsidR="00752FBB" w:rsidTr="00752FBB">
        <w:tc>
          <w:tcPr>
            <w:tcW w:w="2515" w:type="dxa"/>
          </w:tcPr>
          <w:p w:rsidR="00752FBB" w:rsidRDefault="00752FBB">
            <w:r>
              <w:t>Maximum Marks</w:t>
            </w:r>
          </w:p>
        </w:tc>
        <w:tc>
          <w:tcPr>
            <w:tcW w:w="6835" w:type="dxa"/>
          </w:tcPr>
          <w:p w:rsidR="00752FBB" w:rsidRDefault="00987B98">
            <w:r>
              <w:t>4 Marks</w:t>
            </w:r>
            <w:bookmarkStart w:id="0" w:name="_GoBack"/>
            <w:bookmarkEnd w:id="0"/>
          </w:p>
        </w:tc>
      </w:tr>
    </w:tbl>
    <w:p w:rsidR="009356E1" w:rsidRDefault="009356E1"/>
    <w:p w:rsidR="00752FBB" w:rsidRDefault="00752FBB">
      <w:pPr>
        <w:rPr>
          <w:rFonts w:ascii="Times New Roman" w:eastAsia="Times New Roman" w:hAnsi="Times New Roman" w:cs="Times New Roman"/>
          <w:b/>
          <w:bCs/>
          <w:color w:val="000000" w:themeColor="text1"/>
          <w:sz w:val="40"/>
          <w:szCs w:val="40"/>
        </w:rPr>
      </w:pPr>
    </w:p>
    <w:p w:rsidR="00752FBB" w:rsidRPr="00752FBB" w:rsidRDefault="00752FBB" w:rsidP="00752FBB">
      <w:pPr>
        <w:rPr>
          <w:rFonts w:ascii="Times New Roman" w:hAnsi="Times New Roman" w:cs="Times New Roman"/>
          <w:b/>
          <w:sz w:val="32"/>
          <w:szCs w:val="32"/>
        </w:rPr>
      </w:pPr>
      <w:r>
        <w:rPr>
          <w:rFonts w:ascii="Times New Roman" w:eastAsia="Times New Roman" w:hAnsi="Times New Roman" w:cs="Times New Roman"/>
          <w:b/>
          <w:bCs/>
          <w:color w:val="000000" w:themeColor="text1"/>
          <w:sz w:val="40"/>
          <w:szCs w:val="40"/>
        </w:rPr>
        <w:t xml:space="preserve">  </w:t>
      </w:r>
      <w:r w:rsidRPr="00B9020E">
        <w:rPr>
          <w:rFonts w:ascii="Times New Roman" w:hAnsi="Times New Roman" w:cs="Times New Roman"/>
          <w:b/>
          <w:sz w:val="28"/>
          <w:szCs w:val="28"/>
        </w:rPr>
        <w:t xml:space="preserve">                              </w:t>
      </w:r>
      <w:r w:rsidRPr="00752FBB">
        <w:rPr>
          <w:rFonts w:ascii="Times New Roman" w:hAnsi="Times New Roman" w:cs="Times New Roman"/>
          <w:b/>
          <w:sz w:val="32"/>
          <w:szCs w:val="32"/>
        </w:rPr>
        <w:t>Estimate the crop yield using data analytics</w:t>
      </w:r>
    </w:p>
    <w:p w:rsidR="00752FBB" w:rsidRPr="00B9020E" w:rsidRDefault="00752FBB" w:rsidP="00752FBB">
      <w:pPr>
        <w:rPr>
          <w:rFonts w:ascii="Times New Roman" w:hAnsi="Times New Roman" w:cs="Times New Roman"/>
          <w:sz w:val="28"/>
          <w:szCs w:val="28"/>
        </w:rPr>
      </w:pPr>
    </w:p>
    <w:p w:rsidR="00752FBB" w:rsidRDefault="00752FBB" w:rsidP="00752FBB">
      <w:pPr>
        <w:rPr>
          <w:rFonts w:ascii="Times New Roman" w:hAnsi="Times New Roman" w:cs="Times New Roman"/>
          <w:b/>
          <w:sz w:val="28"/>
          <w:szCs w:val="28"/>
        </w:rPr>
      </w:pPr>
      <w:r w:rsidRPr="00B9020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9020E">
        <w:rPr>
          <w:rFonts w:ascii="Times New Roman" w:hAnsi="Times New Roman" w:cs="Times New Roman"/>
          <w:sz w:val="28"/>
          <w:szCs w:val="28"/>
        </w:rPr>
        <w:t xml:space="preserve"> </w:t>
      </w:r>
      <w:r w:rsidRPr="00B9020E">
        <w:rPr>
          <w:rFonts w:ascii="Times New Roman" w:hAnsi="Times New Roman" w:cs="Times New Roman"/>
          <w:b/>
          <w:sz w:val="28"/>
          <w:szCs w:val="28"/>
        </w:rPr>
        <w:t>LITERATURE</w:t>
      </w:r>
      <w:r w:rsidRPr="00B9020E">
        <w:rPr>
          <w:rFonts w:ascii="Times New Roman" w:hAnsi="Times New Roman" w:cs="Times New Roman"/>
          <w:sz w:val="28"/>
          <w:szCs w:val="28"/>
        </w:rPr>
        <w:t xml:space="preserve"> </w:t>
      </w:r>
      <w:r w:rsidRPr="00B9020E">
        <w:rPr>
          <w:rFonts w:ascii="Times New Roman" w:hAnsi="Times New Roman" w:cs="Times New Roman"/>
          <w:b/>
          <w:sz w:val="28"/>
          <w:szCs w:val="28"/>
        </w:rPr>
        <w:t>SURVEY</w:t>
      </w:r>
    </w:p>
    <w:p w:rsidR="00752FBB" w:rsidRPr="00B9020E" w:rsidRDefault="00752FBB" w:rsidP="00752FBB">
      <w:pPr>
        <w:rPr>
          <w:rFonts w:ascii="Times New Roman" w:hAnsi="Times New Roman" w:cs="Times New Roman"/>
          <w:b/>
          <w:sz w:val="28"/>
          <w:szCs w:val="28"/>
        </w:rPr>
      </w:pPr>
    </w:p>
    <w:p w:rsidR="00752FBB" w:rsidRPr="00D3662B" w:rsidRDefault="00752FBB" w:rsidP="00752FBB">
      <w:pPr>
        <w:shd w:val="clear" w:color="auto" w:fill="F3F4FA"/>
        <w:spacing w:after="0" w:line="240" w:lineRule="auto"/>
        <w:rPr>
          <w:rFonts w:ascii="Constantia" w:eastAsia="Times New Roman" w:hAnsi="Constantia" w:cs="Helvetica"/>
          <w:color w:val="000000"/>
          <w:sz w:val="28"/>
          <w:szCs w:val="28"/>
        </w:rPr>
      </w:pPr>
      <w:r w:rsidRPr="00B9020E">
        <w:rPr>
          <w:rFonts w:ascii="Constantia" w:eastAsia="Times New Roman" w:hAnsi="Constantia" w:cs="Times New Roman"/>
          <w:color w:val="000000"/>
          <w:spacing w:val="-15"/>
          <w:sz w:val="28"/>
          <w:szCs w:val="28"/>
          <w:bdr w:val="none" w:sz="0" w:space="0" w:color="auto" w:frame="1"/>
        </w:rPr>
        <w:t xml:space="preserve">Agriculture is important for human survival because it serves the basic </w:t>
      </w:r>
      <w:proofErr w:type="spellStart"/>
      <w:r w:rsidRPr="00B9020E">
        <w:rPr>
          <w:rFonts w:ascii="Constantia" w:eastAsia="Times New Roman" w:hAnsi="Constantia" w:cs="Times New Roman"/>
          <w:color w:val="000000"/>
          <w:spacing w:val="-15"/>
          <w:sz w:val="28"/>
          <w:szCs w:val="28"/>
          <w:bdr w:val="none" w:sz="0" w:space="0" w:color="auto" w:frame="1"/>
        </w:rPr>
        <w:t>need.</w:t>
      </w:r>
      <w:r w:rsidRPr="00B9020E">
        <w:rPr>
          <w:rFonts w:ascii="Constantia" w:eastAsia="Times New Roman" w:hAnsi="Constantia" w:cs="Times New Roman"/>
          <w:color w:val="000000"/>
          <w:sz w:val="28"/>
          <w:szCs w:val="28"/>
          <w:bdr w:val="none" w:sz="0" w:space="0" w:color="auto" w:frame="1"/>
        </w:rPr>
        <w:t>A</w:t>
      </w:r>
      <w:proofErr w:type="spellEnd"/>
      <w:r w:rsidRPr="00B9020E">
        <w:rPr>
          <w:rFonts w:ascii="Constantia" w:eastAsia="Times New Roman" w:hAnsi="Constantia" w:cs="Times New Roman"/>
          <w:color w:val="000000"/>
          <w:sz w:val="28"/>
          <w:szCs w:val="28"/>
          <w:bdr w:val="none" w:sz="0" w:space="0" w:color="auto" w:frame="1"/>
        </w:rPr>
        <w:t xml:space="preserve"> well-</w:t>
      </w:r>
    </w:p>
    <w:p w:rsidR="00752FBB" w:rsidRPr="00D3662B" w:rsidRDefault="00752FBB" w:rsidP="00752FBB">
      <w:pPr>
        <w:shd w:val="clear" w:color="auto" w:fill="F3F4FA"/>
        <w:spacing w:after="0" w:line="240" w:lineRule="auto"/>
        <w:rPr>
          <w:rFonts w:ascii="Constantia" w:eastAsia="Times New Roman" w:hAnsi="Constantia" w:cs="Helvetica"/>
          <w:color w:val="000000"/>
          <w:sz w:val="28"/>
          <w:szCs w:val="28"/>
        </w:rPr>
      </w:pPr>
      <w:proofErr w:type="gramStart"/>
      <w:r w:rsidRPr="00B9020E">
        <w:rPr>
          <w:rFonts w:ascii="Constantia" w:eastAsia="Times New Roman" w:hAnsi="Constantia" w:cs="Times New Roman"/>
          <w:color w:val="000000"/>
          <w:spacing w:val="-15"/>
          <w:sz w:val="28"/>
          <w:szCs w:val="28"/>
          <w:bdr w:val="none" w:sz="0" w:space="0" w:color="auto" w:frame="1"/>
        </w:rPr>
        <w:t>known</w:t>
      </w:r>
      <w:proofErr w:type="gramEnd"/>
      <w:r w:rsidRPr="00B9020E">
        <w:rPr>
          <w:rFonts w:ascii="Constantia" w:eastAsia="Times New Roman" w:hAnsi="Constantia" w:cs="Times New Roman"/>
          <w:color w:val="000000"/>
          <w:spacing w:val="-15"/>
          <w:sz w:val="28"/>
          <w:szCs w:val="28"/>
          <w:bdr w:val="none" w:sz="0" w:space="0" w:color="auto" w:frame="1"/>
        </w:rPr>
        <w:t xml:space="preserve"> fact that the majority of population (≥55%) in India is into</w:t>
      </w:r>
    </w:p>
    <w:p w:rsidR="00752FBB" w:rsidRPr="00D3662B" w:rsidRDefault="00752FBB" w:rsidP="00752FBB">
      <w:pPr>
        <w:shd w:val="clear" w:color="auto" w:fill="F3F4FA"/>
        <w:spacing w:after="0" w:line="240" w:lineRule="auto"/>
        <w:rPr>
          <w:rFonts w:ascii="Constantia" w:eastAsia="Times New Roman" w:hAnsi="Constantia" w:cs="Helvetica"/>
          <w:color w:val="000000"/>
          <w:sz w:val="28"/>
          <w:szCs w:val="28"/>
        </w:rPr>
      </w:pPr>
      <w:proofErr w:type="gramStart"/>
      <w:r w:rsidRPr="00B9020E">
        <w:rPr>
          <w:rFonts w:ascii="Constantia" w:eastAsia="Times New Roman" w:hAnsi="Constantia" w:cs="Times New Roman"/>
          <w:color w:val="000000"/>
          <w:sz w:val="28"/>
          <w:szCs w:val="28"/>
          <w:bdr w:val="none" w:sz="0" w:space="0" w:color="auto" w:frame="1"/>
        </w:rPr>
        <w:t>agriculture</w:t>
      </w:r>
      <w:proofErr w:type="gramEnd"/>
      <w:r w:rsidRPr="00B9020E">
        <w:rPr>
          <w:rFonts w:ascii="Constantia" w:eastAsia="Times New Roman" w:hAnsi="Constantia" w:cs="Times New Roman"/>
          <w:color w:val="000000"/>
          <w:sz w:val="28"/>
          <w:szCs w:val="28"/>
          <w:bdr w:val="none" w:sz="0" w:space="0" w:color="auto" w:frame="1"/>
        </w:rPr>
        <w:t xml:space="preserve">. Due to variations in climatic conditions, there exist </w:t>
      </w:r>
      <w:proofErr w:type="spellStart"/>
      <w:r w:rsidRPr="00B9020E">
        <w:rPr>
          <w:rFonts w:ascii="Constantia" w:eastAsia="Times New Roman" w:hAnsi="Constantia" w:cs="Times New Roman"/>
          <w:color w:val="000000"/>
          <w:sz w:val="28"/>
          <w:szCs w:val="28"/>
          <w:bdr w:val="none" w:sz="0" w:space="0" w:color="auto" w:frame="1"/>
        </w:rPr>
        <w:t>bottlenecks</w:t>
      </w:r>
      <w:r w:rsidRPr="00B9020E">
        <w:rPr>
          <w:rFonts w:ascii="Constantia" w:eastAsia="Times New Roman" w:hAnsi="Constantia" w:cs="Times New Roman"/>
          <w:color w:val="000000"/>
          <w:spacing w:val="-15"/>
          <w:sz w:val="28"/>
          <w:szCs w:val="28"/>
          <w:bdr w:val="none" w:sz="0" w:space="0" w:color="auto" w:frame="1"/>
        </w:rPr>
        <w:t>for</w:t>
      </w:r>
      <w:proofErr w:type="spellEnd"/>
      <w:r w:rsidRPr="00B9020E">
        <w:rPr>
          <w:rFonts w:ascii="Constantia" w:eastAsia="Times New Roman" w:hAnsi="Constantia" w:cs="Times New Roman"/>
          <w:color w:val="000000"/>
          <w:spacing w:val="-15"/>
          <w:sz w:val="28"/>
          <w:szCs w:val="28"/>
          <w:bdr w:val="none" w:sz="0" w:space="0" w:color="auto" w:frame="1"/>
        </w:rPr>
        <w:t xml:space="preserve"> increasing the crop production in India. It has become challenging task </w:t>
      </w:r>
      <w:proofErr w:type="spellStart"/>
      <w:r w:rsidRPr="00B9020E">
        <w:rPr>
          <w:rFonts w:ascii="Constantia" w:eastAsia="Times New Roman" w:hAnsi="Constantia" w:cs="Times New Roman"/>
          <w:color w:val="000000"/>
          <w:spacing w:val="-15"/>
          <w:sz w:val="28"/>
          <w:szCs w:val="28"/>
          <w:bdr w:val="none" w:sz="0" w:space="0" w:color="auto" w:frame="1"/>
        </w:rPr>
        <w:t>toachieve</w:t>
      </w:r>
      <w:proofErr w:type="spellEnd"/>
      <w:r w:rsidRPr="00B9020E">
        <w:rPr>
          <w:rFonts w:ascii="Constantia" w:eastAsia="Times New Roman" w:hAnsi="Constantia" w:cs="Times New Roman"/>
          <w:color w:val="000000"/>
          <w:spacing w:val="-15"/>
          <w:sz w:val="28"/>
          <w:szCs w:val="28"/>
          <w:bdr w:val="none" w:sz="0" w:space="0" w:color="auto" w:frame="1"/>
        </w:rPr>
        <w:t xml:space="preserve"> desired targets in </w:t>
      </w:r>
      <w:proofErr w:type="spellStart"/>
      <w:r w:rsidRPr="00B9020E">
        <w:rPr>
          <w:rFonts w:ascii="Constantia" w:eastAsia="Times New Roman" w:hAnsi="Constantia" w:cs="Times New Roman"/>
          <w:color w:val="000000"/>
          <w:spacing w:val="-15"/>
          <w:sz w:val="28"/>
          <w:szCs w:val="28"/>
          <w:bdr w:val="none" w:sz="0" w:space="0" w:color="auto" w:frame="1"/>
        </w:rPr>
        <w:t>Agri</w:t>
      </w:r>
      <w:proofErr w:type="spellEnd"/>
      <w:r w:rsidRPr="00B9020E">
        <w:rPr>
          <w:rFonts w:ascii="Constantia" w:eastAsia="Times New Roman" w:hAnsi="Constantia" w:cs="Times New Roman"/>
          <w:color w:val="000000"/>
          <w:spacing w:val="-15"/>
          <w:sz w:val="28"/>
          <w:szCs w:val="28"/>
          <w:bdr w:val="none" w:sz="0" w:space="0" w:color="auto" w:frame="1"/>
        </w:rPr>
        <w:t xml:space="preserve"> based crop yield. Various factors are to </w:t>
      </w:r>
      <w:proofErr w:type="spellStart"/>
      <w:r w:rsidRPr="00B9020E">
        <w:rPr>
          <w:rFonts w:ascii="Constantia" w:eastAsia="Times New Roman" w:hAnsi="Constantia" w:cs="Times New Roman"/>
          <w:color w:val="000000"/>
          <w:spacing w:val="-15"/>
          <w:sz w:val="28"/>
          <w:szCs w:val="28"/>
          <w:bdr w:val="none" w:sz="0" w:space="0" w:color="auto" w:frame="1"/>
        </w:rPr>
        <w:t>beconsidered</w:t>
      </w:r>
      <w:proofErr w:type="spellEnd"/>
      <w:r w:rsidRPr="00B9020E">
        <w:rPr>
          <w:rFonts w:ascii="Constantia" w:eastAsia="Times New Roman" w:hAnsi="Constantia" w:cs="Times New Roman"/>
          <w:color w:val="000000"/>
          <w:spacing w:val="-15"/>
          <w:sz w:val="28"/>
          <w:szCs w:val="28"/>
          <w:bdr w:val="none" w:sz="0" w:space="0" w:color="auto" w:frame="1"/>
        </w:rPr>
        <w:t xml:space="preserve"> which have direct impact on the production, productivity of </w:t>
      </w:r>
      <w:proofErr w:type="spellStart"/>
      <w:r w:rsidRPr="00B9020E">
        <w:rPr>
          <w:rFonts w:ascii="Constantia" w:eastAsia="Times New Roman" w:hAnsi="Constantia" w:cs="Times New Roman"/>
          <w:color w:val="000000"/>
          <w:spacing w:val="-15"/>
          <w:sz w:val="28"/>
          <w:szCs w:val="28"/>
          <w:bdr w:val="none" w:sz="0" w:space="0" w:color="auto" w:frame="1"/>
        </w:rPr>
        <w:t>thecrops</w:t>
      </w:r>
      <w:proofErr w:type="spellEnd"/>
      <w:r w:rsidRPr="00B9020E">
        <w:rPr>
          <w:rFonts w:ascii="Constantia" w:eastAsia="Times New Roman" w:hAnsi="Constantia" w:cs="Times New Roman"/>
          <w:color w:val="000000"/>
          <w:spacing w:val="-15"/>
          <w:sz w:val="28"/>
          <w:szCs w:val="28"/>
          <w:bdr w:val="none" w:sz="0" w:space="0" w:color="auto" w:frame="1"/>
        </w:rPr>
        <w:t>. Crop yield prediction is one of the important factors in agriculture</w:t>
      </w:r>
      <w:r w:rsidRPr="00B9020E">
        <w:rPr>
          <w:rFonts w:ascii="Constantia" w:eastAsia="Times New Roman" w:hAnsi="Constantia" w:cs="Times New Roman"/>
          <w:color w:val="000000"/>
          <w:sz w:val="28"/>
          <w:szCs w:val="28"/>
          <w:bdr w:val="none" w:sz="0" w:space="0" w:color="auto" w:frame="1"/>
        </w:rPr>
        <w:t> practices. Farmers need information regarding crop yield before sowing</w:t>
      </w:r>
      <w:r w:rsidRPr="00B9020E">
        <w:rPr>
          <w:rFonts w:ascii="Constantia" w:eastAsia="Times New Roman" w:hAnsi="Constantia" w:cs="Times New Roman"/>
          <w:color w:val="000000"/>
          <w:spacing w:val="-15"/>
          <w:sz w:val="28"/>
          <w:szCs w:val="28"/>
          <w:bdr w:val="none" w:sz="0" w:space="0" w:color="auto" w:frame="1"/>
        </w:rPr>
        <w:t xml:space="preserve">seeds in their fields to achieve enhanced crop yield. The use of technology </w:t>
      </w:r>
      <w:proofErr w:type="spellStart"/>
      <w:r w:rsidRPr="00B9020E">
        <w:rPr>
          <w:rFonts w:ascii="Constantia" w:eastAsia="Times New Roman" w:hAnsi="Constantia" w:cs="Times New Roman"/>
          <w:color w:val="000000"/>
          <w:spacing w:val="-15"/>
          <w:sz w:val="28"/>
          <w:szCs w:val="28"/>
          <w:bdr w:val="none" w:sz="0" w:space="0" w:color="auto" w:frame="1"/>
        </w:rPr>
        <w:t>inagriculture</w:t>
      </w:r>
      <w:proofErr w:type="spellEnd"/>
      <w:r w:rsidRPr="00B9020E">
        <w:rPr>
          <w:rFonts w:ascii="Constantia" w:eastAsia="Times New Roman" w:hAnsi="Constantia" w:cs="Times New Roman"/>
          <w:color w:val="000000"/>
          <w:spacing w:val="-15"/>
          <w:sz w:val="28"/>
          <w:szCs w:val="28"/>
          <w:bdr w:val="none" w:sz="0" w:space="0" w:color="auto" w:frame="1"/>
        </w:rPr>
        <w:t xml:space="preserve"> has increased in recent year and data analytics is one such </w:t>
      </w:r>
      <w:proofErr w:type="spellStart"/>
      <w:r w:rsidRPr="00B9020E">
        <w:rPr>
          <w:rFonts w:ascii="Constantia" w:eastAsia="Times New Roman" w:hAnsi="Constantia" w:cs="Times New Roman"/>
          <w:color w:val="000000"/>
          <w:spacing w:val="-15"/>
          <w:sz w:val="28"/>
          <w:szCs w:val="28"/>
          <w:bdr w:val="none" w:sz="0" w:space="0" w:color="auto" w:frame="1"/>
        </w:rPr>
        <w:t>trendthat</w:t>
      </w:r>
      <w:proofErr w:type="spellEnd"/>
      <w:r w:rsidRPr="00B9020E">
        <w:rPr>
          <w:rFonts w:ascii="Constantia" w:eastAsia="Times New Roman" w:hAnsi="Constantia" w:cs="Times New Roman"/>
          <w:color w:val="000000"/>
          <w:spacing w:val="-15"/>
          <w:sz w:val="28"/>
          <w:szCs w:val="28"/>
          <w:bdr w:val="none" w:sz="0" w:space="0" w:color="auto" w:frame="1"/>
        </w:rPr>
        <w:t xml:space="preserve"> has penetrated into the agriculture field. The main challenge in using </w:t>
      </w:r>
      <w:proofErr w:type="spellStart"/>
      <w:r w:rsidRPr="00B9020E">
        <w:rPr>
          <w:rFonts w:ascii="Constantia" w:eastAsia="Times New Roman" w:hAnsi="Constantia" w:cs="Times New Roman"/>
          <w:color w:val="000000"/>
          <w:spacing w:val="-15"/>
          <w:sz w:val="28"/>
          <w:szCs w:val="28"/>
          <w:bdr w:val="none" w:sz="0" w:space="0" w:color="auto" w:frame="1"/>
        </w:rPr>
        <w:t>bigdata</w:t>
      </w:r>
      <w:proofErr w:type="spellEnd"/>
      <w:r w:rsidRPr="00B9020E">
        <w:rPr>
          <w:rFonts w:ascii="Constantia" w:eastAsia="Times New Roman" w:hAnsi="Constantia" w:cs="Times New Roman"/>
          <w:color w:val="000000"/>
          <w:spacing w:val="-15"/>
          <w:sz w:val="28"/>
          <w:szCs w:val="28"/>
          <w:bdr w:val="none" w:sz="0" w:space="0" w:color="auto" w:frame="1"/>
        </w:rPr>
        <w:t xml:space="preserve"> in agriculture is identification of effectiveness of big data </w:t>
      </w:r>
      <w:proofErr w:type="spellStart"/>
      <w:r w:rsidRPr="00B9020E">
        <w:rPr>
          <w:rFonts w:ascii="Constantia" w:eastAsia="Times New Roman" w:hAnsi="Constantia" w:cs="Times New Roman"/>
          <w:color w:val="000000"/>
          <w:spacing w:val="-15"/>
          <w:sz w:val="28"/>
          <w:szCs w:val="28"/>
          <w:bdr w:val="none" w:sz="0" w:space="0" w:color="auto" w:frame="1"/>
        </w:rPr>
        <w:t>analytics.Efforts</w:t>
      </w:r>
      <w:proofErr w:type="spellEnd"/>
      <w:r w:rsidRPr="00B9020E">
        <w:rPr>
          <w:rFonts w:ascii="Constantia" w:eastAsia="Times New Roman" w:hAnsi="Constantia" w:cs="Times New Roman"/>
          <w:color w:val="000000"/>
          <w:spacing w:val="-15"/>
          <w:sz w:val="28"/>
          <w:szCs w:val="28"/>
          <w:bdr w:val="none" w:sz="0" w:space="0" w:color="auto" w:frame="1"/>
        </w:rPr>
        <w:t xml:space="preserve"> are going on to understand how big data analytics can agriculture</w:t>
      </w:r>
      <w:r w:rsidRPr="00B9020E">
        <w:rPr>
          <w:rFonts w:ascii="Constantia" w:eastAsia="Times New Roman" w:hAnsi="Constantia" w:cs="Times New Roman"/>
          <w:color w:val="000000"/>
          <w:sz w:val="28"/>
          <w:szCs w:val="28"/>
          <w:bdr w:val="none" w:sz="0" w:space="0" w:color="auto" w:frame="1"/>
        </w:rPr>
        <w:t> productivity. The present study gives insights on various data analytics</w:t>
      </w:r>
      <w:r w:rsidRPr="00B9020E">
        <w:rPr>
          <w:rFonts w:ascii="Constantia" w:eastAsia="Times New Roman" w:hAnsi="Constantia" w:cs="Times New Roman"/>
          <w:color w:val="000000"/>
          <w:spacing w:val="-15"/>
          <w:sz w:val="28"/>
          <w:szCs w:val="28"/>
          <w:bdr w:val="none" w:sz="0" w:space="0" w:color="auto" w:frame="1"/>
        </w:rPr>
        <w:t>methods applied to crop yield prediction and also signifies the important</w:t>
      </w:r>
    </w:p>
    <w:p w:rsidR="00752FBB" w:rsidRPr="00B9020E" w:rsidRDefault="00752FBB" w:rsidP="00752FBB">
      <w:pPr>
        <w:shd w:val="clear" w:color="auto" w:fill="F3F4FA"/>
        <w:spacing w:after="0" w:line="240" w:lineRule="auto"/>
        <w:rPr>
          <w:rFonts w:ascii="Constantia" w:eastAsia="Times New Roman" w:hAnsi="Constantia" w:cs="Times New Roman"/>
          <w:color w:val="000000"/>
          <w:spacing w:val="-15"/>
          <w:sz w:val="28"/>
          <w:szCs w:val="28"/>
          <w:bdr w:val="none" w:sz="0" w:space="0" w:color="auto" w:frame="1"/>
        </w:rPr>
      </w:pPr>
      <w:proofErr w:type="gramStart"/>
      <w:r w:rsidRPr="00B9020E">
        <w:rPr>
          <w:rFonts w:ascii="Constantia" w:eastAsia="Times New Roman" w:hAnsi="Constantia" w:cs="Times New Roman"/>
          <w:color w:val="000000"/>
          <w:spacing w:val="-15"/>
          <w:sz w:val="28"/>
          <w:szCs w:val="28"/>
          <w:bdr w:val="none" w:sz="0" w:space="0" w:color="auto" w:frame="1"/>
        </w:rPr>
        <w:t>lacunae</w:t>
      </w:r>
      <w:proofErr w:type="gramEnd"/>
      <w:r w:rsidRPr="00B9020E">
        <w:rPr>
          <w:rFonts w:ascii="Constantia" w:eastAsia="Times New Roman" w:hAnsi="Constantia" w:cs="Times New Roman"/>
          <w:color w:val="000000"/>
          <w:spacing w:val="-15"/>
          <w:sz w:val="28"/>
          <w:szCs w:val="28"/>
          <w:bdr w:val="none" w:sz="0" w:space="0" w:color="auto" w:frame="1"/>
        </w:rPr>
        <w:t xml:space="preserve"> points’ in the proposed area of research.</w:t>
      </w:r>
    </w:p>
    <w:p w:rsidR="00752FBB" w:rsidRPr="00B9020E" w:rsidRDefault="00752FBB" w:rsidP="00752FBB">
      <w:pPr>
        <w:shd w:val="clear" w:color="auto" w:fill="F3F4FA"/>
        <w:spacing w:after="0" w:line="240" w:lineRule="auto"/>
        <w:rPr>
          <w:rFonts w:ascii="Constantia" w:eastAsia="Times New Roman" w:hAnsi="Constantia" w:cs="Times New Roman"/>
          <w:color w:val="000000"/>
          <w:spacing w:val="-15"/>
          <w:sz w:val="28"/>
          <w:szCs w:val="28"/>
          <w:bdr w:val="none" w:sz="0" w:space="0" w:color="auto" w:frame="1"/>
        </w:rPr>
      </w:pPr>
    </w:p>
    <w:p w:rsidR="00752FBB" w:rsidRPr="00B9020E" w:rsidRDefault="00752FBB" w:rsidP="00752FBB">
      <w:pPr>
        <w:shd w:val="clear" w:color="auto" w:fill="F3F4FA"/>
        <w:spacing w:after="0" w:line="240" w:lineRule="auto"/>
        <w:rPr>
          <w:rFonts w:ascii="Constantia" w:eastAsia="Times New Roman" w:hAnsi="Constantia" w:cs="Times New Roman"/>
          <w:color w:val="000000"/>
          <w:spacing w:val="-15"/>
          <w:sz w:val="28"/>
          <w:szCs w:val="28"/>
          <w:bdr w:val="none" w:sz="0" w:space="0" w:color="auto" w:frame="1"/>
        </w:rPr>
      </w:pPr>
      <w:r w:rsidRPr="00B9020E">
        <w:rPr>
          <w:rFonts w:ascii="Constantia" w:eastAsia="Times New Roman" w:hAnsi="Constantia" w:cs="Times New Roman"/>
          <w:color w:val="000000"/>
          <w:spacing w:val="-15"/>
          <w:sz w:val="28"/>
          <w:szCs w:val="28"/>
          <w:bdr w:val="none" w:sz="0" w:space="0" w:color="auto" w:frame="1"/>
        </w:rPr>
        <w:t xml:space="preserve">Easy to understand and analysis crop production in state and district </w:t>
      </w:r>
      <w:proofErr w:type="spellStart"/>
      <w:proofErr w:type="gramStart"/>
      <w:r w:rsidRPr="00B9020E">
        <w:rPr>
          <w:rFonts w:ascii="Constantia" w:eastAsia="Times New Roman" w:hAnsi="Constantia" w:cs="Times New Roman"/>
          <w:color w:val="000000"/>
          <w:spacing w:val="-15"/>
          <w:sz w:val="28"/>
          <w:szCs w:val="28"/>
          <w:bdr w:val="none" w:sz="0" w:space="0" w:color="auto" w:frame="1"/>
        </w:rPr>
        <w:t>wice</w:t>
      </w:r>
      <w:proofErr w:type="spellEnd"/>
      <w:r w:rsidRPr="00B9020E">
        <w:rPr>
          <w:rFonts w:ascii="Constantia" w:eastAsia="Times New Roman" w:hAnsi="Constantia" w:cs="Times New Roman"/>
          <w:color w:val="000000"/>
          <w:spacing w:val="-15"/>
          <w:sz w:val="28"/>
          <w:szCs w:val="28"/>
          <w:bdr w:val="none" w:sz="0" w:space="0" w:color="auto" w:frame="1"/>
        </w:rPr>
        <w:t xml:space="preserve">  for</w:t>
      </w:r>
      <w:proofErr w:type="gramEnd"/>
      <w:r w:rsidRPr="00B9020E">
        <w:rPr>
          <w:rFonts w:ascii="Constantia" w:eastAsia="Times New Roman" w:hAnsi="Constantia" w:cs="Times New Roman"/>
          <w:color w:val="000000"/>
          <w:spacing w:val="-15"/>
          <w:sz w:val="28"/>
          <w:szCs w:val="28"/>
          <w:bdr w:val="none" w:sz="0" w:space="0" w:color="auto" w:frame="1"/>
        </w:rPr>
        <w:t xml:space="preserve"> big data analytics</w:t>
      </w:r>
    </w:p>
    <w:p w:rsidR="00752FBB" w:rsidRPr="00B9020E" w:rsidRDefault="00752FBB" w:rsidP="00752FBB">
      <w:pPr>
        <w:shd w:val="clear" w:color="auto" w:fill="F3F4FA"/>
        <w:spacing w:after="0" w:line="240" w:lineRule="auto"/>
        <w:rPr>
          <w:rFonts w:ascii="Constantia" w:eastAsia="Times New Roman" w:hAnsi="Constantia" w:cs="Times New Roman"/>
          <w:color w:val="000000"/>
          <w:spacing w:val="-15"/>
          <w:sz w:val="28"/>
          <w:szCs w:val="28"/>
          <w:bdr w:val="none" w:sz="0" w:space="0" w:color="auto" w:frame="1"/>
        </w:rPr>
      </w:pPr>
    </w:p>
    <w:p w:rsidR="00752FBB" w:rsidRPr="00B9020E" w:rsidRDefault="00752FBB" w:rsidP="00752FBB">
      <w:pPr>
        <w:shd w:val="clear" w:color="auto" w:fill="F3F4FA"/>
        <w:spacing w:after="0" w:line="240" w:lineRule="auto"/>
        <w:rPr>
          <w:rFonts w:ascii="Constantia" w:eastAsia="Times New Roman" w:hAnsi="Constantia" w:cs="Times New Roman"/>
          <w:color w:val="000000"/>
          <w:spacing w:val="-15"/>
          <w:sz w:val="28"/>
          <w:szCs w:val="28"/>
          <w:bdr w:val="none" w:sz="0" w:space="0" w:color="auto" w:frame="1"/>
        </w:rPr>
      </w:pPr>
      <w:r w:rsidRPr="00B9020E">
        <w:rPr>
          <w:rFonts w:ascii="Constantia" w:eastAsia="Times New Roman" w:hAnsi="Constantia" w:cs="Times New Roman"/>
          <w:color w:val="000000"/>
          <w:spacing w:val="-15"/>
          <w:sz w:val="28"/>
          <w:szCs w:val="28"/>
          <w:bdr w:val="none" w:sz="0" w:space="0" w:color="auto" w:frame="1"/>
        </w:rPr>
        <w:t xml:space="preserve">There has been much research and various attempts to apply new data analytics technology to agricultural areas. However, data analytics for the agriculture should be considered differently against the same areas such as industrial, logistics. This paper </w:t>
      </w:r>
      <w:r w:rsidRPr="00B9020E">
        <w:rPr>
          <w:rFonts w:ascii="Constantia" w:eastAsia="Times New Roman" w:hAnsi="Constantia" w:cs="Times New Roman"/>
          <w:color w:val="000000"/>
          <w:spacing w:val="-15"/>
          <w:sz w:val="28"/>
          <w:szCs w:val="28"/>
          <w:bdr w:val="none" w:sz="0" w:space="0" w:color="auto" w:frame="1"/>
        </w:rPr>
        <w:lastRenderedPageBreak/>
        <w:t xml:space="preserve">presents the data analytics-based agricultural production system for </w:t>
      </w:r>
      <w:proofErr w:type="gramStart"/>
      <w:r w:rsidRPr="00B9020E">
        <w:rPr>
          <w:rFonts w:ascii="Constantia" w:eastAsia="Times New Roman" w:hAnsi="Constantia" w:cs="Times New Roman"/>
          <w:color w:val="000000"/>
          <w:spacing w:val="-15"/>
          <w:sz w:val="28"/>
          <w:szCs w:val="28"/>
          <w:bdr w:val="none" w:sz="0" w:space="0" w:color="auto" w:frame="1"/>
        </w:rPr>
        <w:t>stabilizing  and</w:t>
      </w:r>
      <w:proofErr w:type="gramEnd"/>
      <w:r w:rsidRPr="00B9020E">
        <w:rPr>
          <w:rFonts w:ascii="Constantia" w:eastAsia="Times New Roman" w:hAnsi="Constantia" w:cs="Times New Roman"/>
          <w:color w:val="000000"/>
          <w:spacing w:val="-15"/>
          <w:sz w:val="28"/>
          <w:szCs w:val="28"/>
          <w:bdr w:val="none" w:sz="0" w:space="0" w:color="auto" w:frame="1"/>
        </w:rPr>
        <w:t xml:space="preserve"> demand of agricultural products while developing the environment  and prediction system for the growth and production amount of crops by gathering its environmental information. Currently, the demand by consumption of agricultural products could be predicted quantitatively, however, the variation of harvest and production by the change of farm's cultivated area, weather change, disease and insect damage etc. could not be predicted, so that the supply and demand of agricultural products has not been controlled properly. To overcome it, this paper designed the data analytics-based monitoring system to analyze crop environment, and the method to improve the efficiency of decision making by analyzing harvest statistics. Therefore, this paper developed the decision support system to forecast agricultural production using data analytics. This system was also a unified system that supports the processes sowing seeds through selling agricultural products to consumers. 3 Corresponding author </w:t>
      </w:r>
      <w:proofErr w:type="gramStart"/>
      <w:r w:rsidRPr="00B9020E">
        <w:rPr>
          <w:rFonts w:ascii="Constantia" w:eastAsia="Times New Roman" w:hAnsi="Constantia" w:cs="Times New Roman"/>
          <w:color w:val="000000"/>
          <w:spacing w:val="-15"/>
          <w:sz w:val="28"/>
          <w:szCs w:val="28"/>
          <w:bdr w:val="none" w:sz="0" w:space="0" w:color="auto" w:frame="1"/>
        </w:rPr>
        <w:t>The</w:t>
      </w:r>
      <w:proofErr w:type="gramEnd"/>
      <w:r w:rsidRPr="00B9020E">
        <w:rPr>
          <w:rFonts w:ascii="Constantia" w:eastAsia="Times New Roman" w:hAnsi="Constantia" w:cs="Times New Roman"/>
          <w:color w:val="000000"/>
          <w:spacing w:val="-15"/>
          <w:sz w:val="28"/>
          <w:szCs w:val="28"/>
          <w:bdr w:val="none" w:sz="0" w:space="0" w:color="auto" w:frame="1"/>
        </w:rPr>
        <w:t xml:space="preserve"> data analytics -based agricultural production system through correlation analysis between the crop statistical information and agricultural environment information has enhanced the ability of farmers, researchers, and government officials to analyze current conditions and predict future harvest. Additionally, agricultural products quality can be improved because farmers observe whole cycle from seeding to selling using this data analytics-based decision support system.</w:t>
      </w:r>
    </w:p>
    <w:p w:rsidR="00752FBB" w:rsidRPr="00B9020E" w:rsidRDefault="00752FBB" w:rsidP="00752FBB">
      <w:pPr>
        <w:shd w:val="clear" w:color="auto" w:fill="F3F4FA"/>
        <w:spacing w:after="0" w:line="240" w:lineRule="auto"/>
        <w:rPr>
          <w:rFonts w:ascii="Constantia" w:eastAsia="Times New Roman" w:hAnsi="Constantia" w:cs="Times New Roman"/>
          <w:color w:val="000000"/>
          <w:spacing w:val="-15"/>
          <w:sz w:val="28"/>
          <w:szCs w:val="28"/>
          <w:bdr w:val="none" w:sz="0" w:space="0" w:color="auto" w:frame="1"/>
        </w:rPr>
      </w:pPr>
      <w:r w:rsidRPr="00B9020E">
        <w:rPr>
          <w:rFonts w:ascii="Constantia" w:eastAsia="Times New Roman" w:hAnsi="Constantia" w:cs="Times New Roman"/>
          <w:color w:val="000000"/>
          <w:spacing w:val="-15"/>
          <w:sz w:val="28"/>
          <w:szCs w:val="28"/>
          <w:bdr w:val="none" w:sz="0" w:space="0" w:color="auto" w:frame="1"/>
        </w:rPr>
        <w:t xml:space="preserve">   </w:t>
      </w:r>
    </w:p>
    <w:p w:rsidR="00752FBB" w:rsidRPr="00B9020E" w:rsidRDefault="00752FBB" w:rsidP="00752FBB">
      <w:pPr>
        <w:shd w:val="clear" w:color="auto" w:fill="F3F4FA"/>
        <w:spacing w:after="0" w:line="240" w:lineRule="auto"/>
        <w:rPr>
          <w:rFonts w:ascii="Constantia" w:eastAsia="Times New Roman" w:hAnsi="Constantia" w:cs="Times New Roman"/>
          <w:color w:val="000000"/>
          <w:spacing w:val="-15"/>
          <w:sz w:val="28"/>
          <w:szCs w:val="28"/>
          <w:bdr w:val="none" w:sz="0" w:space="0" w:color="auto" w:frame="1"/>
        </w:rPr>
      </w:pPr>
    </w:p>
    <w:p w:rsidR="00752FBB" w:rsidRPr="00B9020E" w:rsidRDefault="00752FBB" w:rsidP="00752FBB">
      <w:pPr>
        <w:shd w:val="clear" w:color="auto" w:fill="F3F4FA"/>
        <w:spacing w:after="0" w:line="240" w:lineRule="auto"/>
        <w:rPr>
          <w:rFonts w:ascii="Constantia" w:eastAsia="Times New Roman" w:hAnsi="Constantia" w:cs="Times New Roman"/>
          <w:color w:val="000000"/>
          <w:spacing w:val="-15"/>
          <w:sz w:val="28"/>
          <w:szCs w:val="28"/>
          <w:bdr w:val="none" w:sz="0" w:space="0" w:color="auto" w:frame="1"/>
        </w:rPr>
      </w:pPr>
    </w:p>
    <w:p w:rsidR="00752FBB" w:rsidRPr="00B9020E" w:rsidRDefault="00752FBB" w:rsidP="00752FBB">
      <w:pPr>
        <w:rPr>
          <w:rFonts w:ascii="Constantia" w:hAnsi="Constantia"/>
          <w:sz w:val="28"/>
          <w:szCs w:val="28"/>
        </w:rPr>
      </w:pPr>
      <w:proofErr w:type="spellStart"/>
      <w:proofErr w:type="gramStart"/>
      <w:r w:rsidRPr="00B9020E">
        <w:rPr>
          <w:rFonts w:ascii="Constantia" w:hAnsi="Constantia"/>
          <w:sz w:val="28"/>
          <w:szCs w:val="28"/>
        </w:rPr>
        <w:t>Refrences</w:t>
      </w:r>
      <w:proofErr w:type="spellEnd"/>
      <w:r w:rsidRPr="00B9020E">
        <w:rPr>
          <w:rFonts w:ascii="Constantia" w:hAnsi="Constantia"/>
          <w:sz w:val="28"/>
          <w:szCs w:val="28"/>
        </w:rPr>
        <w:t xml:space="preserve"> :</w:t>
      </w:r>
      <w:proofErr w:type="gramEnd"/>
    </w:p>
    <w:p w:rsidR="00752FBB" w:rsidRPr="00B9020E" w:rsidRDefault="00752FBB" w:rsidP="00752FBB">
      <w:pPr>
        <w:rPr>
          <w:rFonts w:ascii="Constantia" w:hAnsi="Constantia" w:cs="Times New Roman"/>
          <w:sz w:val="28"/>
          <w:szCs w:val="28"/>
        </w:rPr>
      </w:pPr>
    </w:p>
    <w:p w:rsidR="00752FBB" w:rsidRPr="00B9020E" w:rsidRDefault="00752FBB" w:rsidP="00752FBB">
      <w:pPr>
        <w:rPr>
          <w:rFonts w:ascii="Constantia" w:hAnsi="Constantia" w:cs="Times New Roman"/>
          <w:sz w:val="28"/>
          <w:szCs w:val="28"/>
        </w:rPr>
      </w:pPr>
      <w:r w:rsidRPr="00B9020E">
        <w:rPr>
          <w:rFonts w:ascii="Constantia" w:hAnsi="Constantia" w:cs="Times New Roman"/>
          <w:sz w:val="28"/>
          <w:szCs w:val="28"/>
        </w:rPr>
        <w:t xml:space="preserve">[3] S. Li, S. Peng, W. Chen, and X. Lu, ‘‘INCOME: Practical land monitoring in precision agriculture with sensor networks,’’ </w:t>
      </w:r>
      <w:proofErr w:type="spellStart"/>
      <w:r w:rsidRPr="00B9020E">
        <w:rPr>
          <w:rFonts w:ascii="Constantia" w:hAnsi="Constantia" w:cs="Times New Roman"/>
          <w:sz w:val="28"/>
          <w:szCs w:val="28"/>
        </w:rPr>
        <w:t>Comput</w:t>
      </w:r>
      <w:proofErr w:type="spellEnd"/>
      <w:r w:rsidRPr="00B9020E">
        <w:rPr>
          <w:rFonts w:ascii="Constantia" w:hAnsi="Constantia" w:cs="Times New Roman"/>
          <w:sz w:val="28"/>
          <w:szCs w:val="28"/>
        </w:rPr>
        <w:t xml:space="preserve">. </w:t>
      </w:r>
      <w:proofErr w:type="spellStart"/>
      <w:proofErr w:type="gramStart"/>
      <w:r w:rsidRPr="00B9020E">
        <w:rPr>
          <w:rFonts w:ascii="Constantia" w:hAnsi="Constantia" w:cs="Times New Roman"/>
          <w:sz w:val="28"/>
          <w:szCs w:val="28"/>
        </w:rPr>
        <w:t>Commun</w:t>
      </w:r>
      <w:proofErr w:type="spellEnd"/>
      <w:r w:rsidRPr="00B9020E">
        <w:rPr>
          <w:rFonts w:ascii="Constantia" w:hAnsi="Constantia" w:cs="Times New Roman"/>
          <w:sz w:val="28"/>
          <w:szCs w:val="28"/>
        </w:rPr>
        <w:t>.,</w:t>
      </w:r>
      <w:proofErr w:type="gramEnd"/>
      <w:r w:rsidRPr="00B9020E">
        <w:rPr>
          <w:rFonts w:ascii="Constantia" w:hAnsi="Constantia" w:cs="Times New Roman"/>
          <w:sz w:val="28"/>
          <w:szCs w:val="28"/>
        </w:rPr>
        <w:t xml:space="preserve"> vol. 36, no. 4, pp. 459–467, Feb. 2013. [4] X. E. </w:t>
      </w:r>
      <w:proofErr w:type="spellStart"/>
      <w:r w:rsidRPr="00B9020E">
        <w:rPr>
          <w:rFonts w:ascii="Constantia" w:hAnsi="Constantia" w:cs="Times New Roman"/>
          <w:sz w:val="28"/>
          <w:szCs w:val="28"/>
        </w:rPr>
        <w:t>Pantazi</w:t>
      </w:r>
      <w:proofErr w:type="spellEnd"/>
      <w:r w:rsidRPr="00B9020E">
        <w:rPr>
          <w:rFonts w:ascii="Constantia" w:hAnsi="Constantia" w:cs="Times New Roman"/>
          <w:sz w:val="28"/>
          <w:szCs w:val="28"/>
        </w:rPr>
        <w:t xml:space="preserve">, D. </w:t>
      </w:r>
      <w:proofErr w:type="spellStart"/>
      <w:r w:rsidRPr="00B9020E">
        <w:rPr>
          <w:rFonts w:ascii="Constantia" w:hAnsi="Constantia" w:cs="Times New Roman"/>
          <w:sz w:val="28"/>
          <w:szCs w:val="28"/>
        </w:rPr>
        <w:t>Moshou</w:t>
      </w:r>
      <w:proofErr w:type="spellEnd"/>
      <w:r w:rsidRPr="00B9020E">
        <w:rPr>
          <w:rFonts w:ascii="Constantia" w:hAnsi="Constantia" w:cs="Times New Roman"/>
          <w:sz w:val="28"/>
          <w:szCs w:val="28"/>
        </w:rPr>
        <w:t xml:space="preserve">, T. </w:t>
      </w:r>
      <w:proofErr w:type="spellStart"/>
      <w:r w:rsidRPr="00B9020E">
        <w:rPr>
          <w:rFonts w:ascii="Constantia" w:hAnsi="Constantia" w:cs="Times New Roman"/>
          <w:sz w:val="28"/>
          <w:szCs w:val="28"/>
        </w:rPr>
        <w:t>Alexandridis</w:t>
      </w:r>
      <w:proofErr w:type="spellEnd"/>
      <w:r w:rsidRPr="00B9020E">
        <w:rPr>
          <w:rFonts w:ascii="Constantia" w:hAnsi="Constantia" w:cs="Times New Roman"/>
          <w:sz w:val="28"/>
          <w:szCs w:val="28"/>
        </w:rPr>
        <w:t xml:space="preserve">, R. L. </w:t>
      </w:r>
      <w:proofErr w:type="spellStart"/>
      <w:r w:rsidRPr="00B9020E">
        <w:rPr>
          <w:rFonts w:ascii="Constantia" w:hAnsi="Constantia" w:cs="Times New Roman"/>
          <w:sz w:val="28"/>
          <w:szCs w:val="28"/>
        </w:rPr>
        <w:t>Whetton</w:t>
      </w:r>
      <w:proofErr w:type="spellEnd"/>
      <w:r w:rsidRPr="00B9020E">
        <w:rPr>
          <w:rFonts w:ascii="Constantia" w:hAnsi="Constantia" w:cs="Times New Roman"/>
          <w:sz w:val="28"/>
          <w:szCs w:val="28"/>
        </w:rPr>
        <w:t xml:space="preserve">, and A. M. </w:t>
      </w:r>
      <w:proofErr w:type="spellStart"/>
      <w:r w:rsidRPr="00B9020E">
        <w:rPr>
          <w:rFonts w:ascii="Constantia" w:hAnsi="Constantia" w:cs="Times New Roman"/>
          <w:sz w:val="28"/>
          <w:szCs w:val="28"/>
        </w:rPr>
        <w:t>Mouazen</w:t>
      </w:r>
      <w:proofErr w:type="spellEnd"/>
      <w:r w:rsidRPr="00B9020E">
        <w:rPr>
          <w:rFonts w:ascii="Constantia" w:hAnsi="Constantia" w:cs="Times New Roman"/>
          <w:sz w:val="28"/>
          <w:szCs w:val="28"/>
        </w:rPr>
        <w:t xml:space="preserve">, ‘‘Wheat yield prediction using machine learning and advanced sensing techniques,’’ </w:t>
      </w:r>
      <w:proofErr w:type="spellStart"/>
      <w:r w:rsidRPr="00B9020E">
        <w:rPr>
          <w:rFonts w:ascii="Constantia" w:hAnsi="Constantia" w:cs="Times New Roman"/>
          <w:sz w:val="28"/>
          <w:szCs w:val="28"/>
        </w:rPr>
        <w:t>Comput</w:t>
      </w:r>
      <w:proofErr w:type="spellEnd"/>
      <w:r w:rsidRPr="00B9020E">
        <w:rPr>
          <w:rFonts w:ascii="Constantia" w:hAnsi="Constantia" w:cs="Times New Roman"/>
          <w:sz w:val="28"/>
          <w:szCs w:val="28"/>
        </w:rPr>
        <w:t xml:space="preserve">. Electron. </w:t>
      </w:r>
      <w:proofErr w:type="spellStart"/>
      <w:proofErr w:type="gramStart"/>
      <w:r w:rsidRPr="00B9020E">
        <w:rPr>
          <w:rFonts w:ascii="Constantia" w:hAnsi="Constantia" w:cs="Times New Roman"/>
          <w:sz w:val="28"/>
          <w:szCs w:val="28"/>
        </w:rPr>
        <w:t>Agricult</w:t>
      </w:r>
      <w:proofErr w:type="spellEnd"/>
      <w:r w:rsidRPr="00B9020E">
        <w:rPr>
          <w:rFonts w:ascii="Constantia" w:hAnsi="Constantia" w:cs="Times New Roman"/>
          <w:sz w:val="28"/>
          <w:szCs w:val="28"/>
        </w:rPr>
        <w:t>.,</w:t>
      </w:r>
      <w:proofErr w:type="gramEnd"/>
      <w:r w:rsidRPr="00B9020E">
        <w:rPr>
          <w:rFonts w:ascii="Constantia" w:hAnsi="Constantia" w:cs="Times New Roman"/>
          <w:sz w:val="28"/>
          <w:szCs w:val="28"/>
        </w:rPr>
        <w:t xml:space="preserve"> vol. 121, pp. 57–65, Feb. 2016. [5] M. E. </w:t>
      </w:r>
      <w:proofErr w:type="spellStart"/>
      <w:r w:rsidRPr="00B9020E">
        <w:rPr>
          <w:rFonts w:ascii="Constantia" w:hAnsi="Constantia" w:cs="Times New Roman"/>
          <w:sz w:val="28"/>
          <w:szCs w:val="28"/>
        </w:rPr>
        <w:t>Holzman</w:t>
      </w:r>
      <w:proofErr w:type="spellEnd"/>
      <w:r w:rsidRPr="00B9020E">
        <w:rPr>
          <w:rFonts w:ascii="Constantia" w:hAnsi="Constantia" w:cs="Times New Roman"/>
          <w:sz w:val="28"/>
          <w:szCs w:val="28"/>
        </w:rPr>
        <w:t xml:space="preserve">, F. Carmona, R. Rivas, and R. </w:t>
      </w:r>
      <w:proofErr w:type="spellStart"/>
      <w:r w:rsidRPr="00B9020E">
        <w:rPr>
          <w:rFonts w:ascii="Constantia" w:hAnsi="Constantia" w:cs="Times New Roman"/>
          <w:sz w:val="28"/>
          <w:szCs w:val="28"/>
        </w:rPr>
        <w:t>Niclòs</w:t>
      </w:r>
      <w:proofErr w:type="spellEnd"/>
      <w:r w:rsidRPr="00B9020E">
        <w:rPr>
          <w:rFonts w:ascii="Constantia" w:hAnsi="Constantia" w:cs="Times New Roman"/>
          <w:sz w:val="28"/>
          <w:szCs w:val="28"/>
        </w:rPr>
        <w:t xml:space="preserve">, ‘‘Early assessment of crop yield from remotely sensed water stress and solar radiation data,’’ ISPRS J. </w:t>
      </w:r>
      <w:proofErr w:type="spellStart"/>
      <w:r w:rsidRPr="00B9020E">
        <w:rPr>
          <w:rFonts w:ascii="Constantia" w:hAnsi="Constantia" w:cs="Times New Roman"/>
          <w:sz w:val="28"/>
          <w:szCs w:val="28"/>
        </w:rPr>
        <w:t>Photogramm</w:t>
      </w:r>
      <w:proofErr w:type="spellEnd"/>
      <w:r w:rsidRPr="00B9020E">
        <w:rPr>
          <w:rFonts w:ascii="Constantia" w:hAnsi="Constantia" w:cs="Times New Roman"/>
          <w:sz w:val="28"/>
          <w:szCs w:val="28"/>
        </w:rPr>
        <w:t xml:space="preserve">. Remote Sens., vol. 145, pp. 297–308, Nov. 2018. [6] A. Singh, B. </w:t>
      </w:r>
      <w:proofErr w:type="spellStart"/>
      <w:r w:rsidRPr="00B9020E">
        <w:rPr>
          <w:rFonts w:ascii="Constantia" w:hAnsi="Constantia" w:cs="Times New Roman"/>
          <w:sz w:val="28"/>
          <w:szCs w:val="28"/>
        </w:rPr>
        <w:t>Ganapathysubramanian</w:t>
      </w:r>
      <w:proofErr w:type="spellEnd"/>
      <w:r w:rsidRPr="00B9020E">
        <w:rPr>
          <w:rFonts w:ascii="Constantia" w:hAnsi="Constantia" w:cs="Times New Roman"/>
          <w:sz w:val="28"/>
          <w:szCs w:val="28"/>
        </w:rPr>
        <w:t xml:space="preserve">, A. K. Singh, and S. Sarkar, ‘‘Machine learning for high-throughput stress phenotyping in plants,’’ Trends Plant Sci., vol. 21, no. 2, pp. 110–124, Feb. 2016. [7] R. </w:t>
      </w:r>
      <w:proofErr w:type="spellStart"/>
      <w:r w:rsidRPr="00B9020E">
        <w:rPr>
          <w:rFonts w:ascii="Constantia" w:hAnsi="Constantia" w:cs="Times New Roman"/>
          <w:sz w:val="28"/>
          <w:szCs w:val="28"/>
        </w:rPr>
        <w:lastRenderedPageBreak/>
        <w:t>Whetton</w:t>
      </w:r>
      <w:proofErr w:type="spellEnd"/>
      <w:r w:rsidRPr="00B9020E">
        <w:rPr>
          <w:rFonts w:ascii="Constantia" w:hAnsi="Constantia" w:cs="Times New Roman"/>
          <w:sz w:val="28"/>
          <w:szCs w:val="28"/>
        </w:rPr>
        <w:t xml:space="preserve">, Y. Zhao, S. </w:t>
      </w:r>
      <w:proofErr w:type="spellStart"/>
      <w:r w:rsidRPr="00B9020E">
        <w:rPr>
          <w:rFonts w:ascii="Constantia" w:hAnsi="Constantia" w:cs="Times New Roman"/>
          <w:sz w:val="28"/>
          <w:szCs w:val="28"/>
        </w:rPr>
        <w:t>Shaddad</w:t>
      </w:r>
      <w:proofErr w:type="spellEnd"/>
      <w:r w:rsidRPr="00B9020E">
        <w:rPr>
          <w:rFonts w:ascii="Constantia" w:hAnsi="Constantia" w:cs="Times New Roman"/>
          <w:sz w:val="28"/>
          <w:szCs w:val="28"/>
        </w:rPr>
        <w:t xml:space="preserve">, and A. M. </w:t>
      </w:r>
      <w:proofErr w:type="spellStart"/>
      <w:r w:rsidRPr="00B9020E">
        <w:rPr>
          <w:rFonts w:ascii="Constantia" w:hAnsi="Constantia" w:cs="Times New Roman"/>
          <w:sz w:val="28"/>
          <w:szCs w:val="28"/>
        </w:rPr>
        <w:t>Mouazen</w:t>
      </w:r>
      <w:proofErr w:type="spellEnd"/>
      <w:r w:rsidRPr="00B9020E">
        <w:rPr>
          <w:rFonts w:ascii="Constantia" w:hAnsi="Constantia" w:cs="Times New Roman"/>
          <w:sz w:val="28"/>
          <w:szCs w:val="28"/>
        </w:rPr>
        <w:t xml:space="preserve">, ‘‘Nonlinear parametric modelling to study how soil properties affect crop yields and NDVI,’’ </w:t>
      </w:r>
      <w:proofErr w:type="spellStart"/>
      <w:r w:rsidRPr="00B9020E">
        <w:rPr>
          <w:rFonts w:ascii="Constantia" w:hAnsi="Constantia" w:cs="Times New Roman"/>
          <w:sz w:val="28"/>
          <w:szCs w:val="28"/>
        </w:rPr>
        <w:t>Comput</w:t>
      </w:r>
      <w:proofErr w:type="spellEnd"/>
      <w:r w:rsidRPr="00B9020E">
        <w:rPr>
          <w:rFonts w:ascii="Constantia" w:hAnsi="Constantia" w:cs="Times New Roman"/>
          <w:sz w:val="28"/>
          <w:szCs w:val="28"/>
        </w:rPr>
        <w:t xml:space="preserve">. Electron. </w:t>
      </w:r>
      <w:proofErr w:type="spellStart"/>
      <w:proofErr w:type="gramStart"/>
      <w:r w:rsidRPr="00B9020E">
        <w:rPr>
          <w:rFonts w:ascii="Constantia" w:hAnsi="Constantia" w:cs="Times New Roman"/>
          <w:sz w:val="28"/>
          <w:szCs w:val="28"/>
        </w:rPr>
        <w:t>Agricult</w:t>
      </w:r>
      <w:proofErr w:type="spellEnd"/>
      <w:r w:rsidRPr="00B9020E">
        <w:rPr>
          <w:rFonts w:ascii="Constantia" w:hAnsi="Constantia" w:cs="Times New Roman"/>
          <w:sz w:val="28"/>
          <w:szCs w:val="28"/>
        </w:rPr>
        <w:t>.,</w:t>
      </w:r>
      <w:proofErr w:type="gramEnd"/>
      <w:r w:rsidRPr="00B9020E">
        <w:rPr>
          <w:rFonts w:ascii="Constantia" w:hAnsi="Constantia" w:cs="Times New Roman"/>
          <w:sz w:val="28"/>
          <w:szCs w:val="28"/>
        </w:rPr>
        <w:t xml:space="preserve"> vol. 138, pp. 127–136, Jun. 2017. [8] Y. Dash, S. K. Mishra, and B. K. </w:t>
      </w:r>
      <w:proofErr w:type="spellStart"/>
      <w:r w:rsidRPr="00B9020E">
        <w:rPr>
          <w:rFonts w:ascii="Constantia" w:hAnsi="Constantia" w:cs="Times New Roman"/>
          <w:sz w:val="28"/>
          <w:szCs w:val="28"/>
        </w:rPr>
        <w:t>Panigrahi</w:t>
      </w:r>
      <w:proofErr w:type="spellEnd"/>
      <w:r w:rsidRPr="00B9020E">
        <w:rPr>
          <w:rFonts w:ascii="Constantia" w:hAnsi="Constantia" w:cs="Times New Roman"/>
          <w:sz w:val="28"/>
          <w:szCs w:val="28"/>
        </w:rPr>
        <w:t xml:space="preserve">, ‘‘Rainfall prediction for the Kerala state of India using artificial intelligence approaches,’’ </w:t>
      </w:r>
      <w:proofErr w:type="spellStart"/>
      <w:r w:rsidRPr="00B9020E">
        <w:rPr>
          <w:rFonts w:ascii="Constantia" w:hAnsi="Constantia" w:cs="Times New Roman"/>
          <w:sz w:val="28"/>
          <w:szCs w:val="28"/>
        </w:rPr>
        <w:t>Comput</w:t>
      </w:r>
      <w:proofErr w:type="spellEnd"/>
      <w:r w:rsidRPr="00B9020E">
        <w:rPr>
          <w:rFonts w:ascii="Constantia" w:hAnsi="Constantia" w:cs="Times New Roman"/>
          <w:sz w:val="28"/>
          <w:szCs w:val="28"/>
        </w:rPr>
        <w:t xml:space="preserve">. </w:t>
      </w:r>
      <w:proofErr w:type="spellStart"/>
      <w:r w:rsidRPr="00B9020E">
        <w:rPr>
          <w:rFonts w:ascii="Constantia" w:hAnsi="Constantia" w:cs="Times New Roman"/>
          <w:sz w:val="28"/>
          <w:szCs w:val="28"/>
        </w:rPr>
        <w:t>Electr</w:t>
      </w:r>
      <w:proofErr w:type="spellEnd"/>
      <w:r w:rsidRPr="00B9020E">
        <w:rPr>
          <w:rFonts w:ascii="Constantia" w:hAnsi="Constantia" w:cs="Times New Roman"/>
          <w:sz w:val="28"/>
          <w:szCs w:val="28"/>
        </w:rPr>
        <w:t>. Eng., vol. 70, pp. 66–73, Aug. 2018.</w:t>
      </w:r>
    </w:p>
    <w:p w:rsidR="00752FBB" w:rsidRPr="00752FBB" w:rsidRDefault="00752FBB">
      <w:pPr>
        <w:rPr>
          <w:color w:val="000000" w:themeColor="text1"/>
          <w:sz w:val="40"/>
          <w:szCs w:val="40"/>
        </w:rPr>
      </w:pPr>
    </w:p>
    <w:sectPr w:rsidR="00752FBB" w:rsidRPr="00752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FBB"/>
    <w:rsid w:val="00752FBB"/>
    <w:rsid w:val="009356E1"/>
    <w:rsid w:val="0098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FF2FA-6739-4285-B4A2-F98DD79E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2F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2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52FB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1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2022-10-28T06:32:00Z</dcterms:created>
  <dcterms:modified xsi:type="dcterms:W3CDTF">2022-10-28T06:47:00Z</dcterms:modified>
</cp:coreProperties>
</file>