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33"/>
      </w:pPr>
      <w:r>
        <w:t>Ideation</w:t>
      </w:r>
      <w:r>
        <w:rPr>
          <w:spacing w:val="-2"/>
        </w:rPr>
        <w:t xml:space="preserve"> </w:t>
      </w:r>
      <w:r>
        <w:t>Phase</w:t>
      </w:r>
    </w:p>
    <w:p>
      <w:pPr>
        <w:pStyle w:val="5"/>
        <w:ind w:left="2888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>
      <w:pPr>
        <w:pStyle w:val="4"/>
        <w:rPr>
          <w:b/>
          <w:sz w:val="20"/>
        </w:rPr>
      </w:pPr>
    </w:p>
    <w:p>
      <w:pPr>
        <w:pStyle w:val="4"/>
        <w:spacing w:before="7"/>
        <w:rPr>
          <w:b/>
          <w:sz w:val="12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</w:tcPr>
          <w:p>
            <w:pPr>
              <w:pStyle w:val="8"/>
              <w:rPr>
                <w:sz w:val="22"/>
              </w:rPr>
            </w:pPr>
            <w:r>
              <w:rPr>
                <w:rFonts w:hint="default"/>
                <w:sz w:val="22"/>
              </w:rPr>
              <w:t>PNT2022TMID07316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–Personal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Expense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Tracker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8"/>
        <w:rPr>
          <w:b/>
          <w:sz w:val="18"/>
        </w:rPr>
      </w:pPr>
    </w:p>
    <w:p>
      <w:pPr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Statement:</w:t>
      </w:r>
    </w:p>
    <w:p>
      <w:pPr>
        <w:pStyle w:val="4"/>
        <w:spacing w:before="185" w:line="259" w:lineRule="auto"/>
        <w:ind w:left="220" w:right="265"/>
      </w:pPr>
      <w:r>
        <w:t>Many businesses use their own system to keep track of their income and expenses because</w:t>
      </w:r>
      <w:r>
        <w:rPr>
          <w:spacing w:val="1"/>
        </w:rPr>
        <w:t xml:space="preserve"> </w:t>
      </w:r>
      <w:r>
        <w:t>they believe this to be the most important factor in how well their operations are going. It is</w:t>
      </w:r>
      <w:r>
        <w:rPr>
          <w:spacing w:val="-52"/>
        </w:rPr>
        <w:t xml:space="preserve"> </w:t>
      </w:r>
      <w:r>
        <w:t>a good habit to keep track of daily expenses and income, but because people are unaware</w:t>
      </w:r>
      <w:r>
        <w:rPr>
          <w:spacing w:val="1"/>
        </w:rPr>
        <w:t xml:space="preserve"> </w:t>
      </w:r>
      <w:r>
        <w:t>of the proper applications to protect their privacy and lack the capacity to make decisions,</w:t>
      </w:r>
      <w:r>
        <w:rPr>
          <w:spacing w:val="1"/>
        </w:rPr>
        <w:t xml:space="preserve"> </w:t>
      </w:r>
      <w:r>
        <w:t>they are still using the old-fashioned note-taking techniques to do so. There is a constant</w:t>
      </w:r>
      <w:r>
        <w:rPr>
          <w:spacing w:val="1"/>
        </w:rPr>
        <w:t xml:space="preserve"> </w:t>
      </w:r>
      <w:r>
        <w:t>overload to rely on the daily entry of the expenditure and total estimation up until the end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month</w:t>
      </w:r>
      <w:r>
        <w:rPr>
          <w:spacing w:val="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isn't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tracking system.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12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21"/>
        <w:gridCol w:w="46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621" w:type="dxa"/>
          </w:tcPr>
          <w:p>
            <w:pPr>
              <w:pStyle w:val="8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Who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does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 problem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affect?</w:t>
            </w:r>
          </w:p>
        </w:tc>
        <w:tc>
          <w:tcPr>
            <w:tcW w:w="4624" w:type="dxa"/>
          </w:tcPr>
          <w:p>
            <w:pPr>
              <w:pStyle w:val="8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Investors,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savers,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big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spenders,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debtors,</w:t>
            </w:r>
          </w:p>
          <w:p>
            <w:pPr>
              <w:pStyle w:val="8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consumers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tight budget,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shoppers.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621" w:type="dxa"/>
          </w:tcPr>
          <w:p>
            <w:pPr>
              <w:pStyle w:val="8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boundaries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 the problem?</w:t>
            </w:r>
          </w:p>
        </w:tc>
        <w:tc>
          <w:tcPr>
            <w:tcW w:w="4624" w:type="dxa"/>
          </w:tcPr>
          <w:p>
            <w:pPr>
              <w:pStyle w:val="8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Expense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tracking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software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employees,</w:t>
            </w:r>
          </w:p>
          <w:p>
            <w:pPr>
              <w:pStyle w:val="8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students,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regular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people.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5" w:hRule="atLeast"/>
        </w:trPr>
        <w:tc>
          <w:tcPr>
            <w:tcW w:w="4621" w:type="dxa"/>
          </w:tcPr>
          <w:p>
            <w:pPr>
              <w:pStyle w:val="8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What is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issue</w:t>
            </w:r>
          </w:p>
        </w:tc>
        <w:tc>
          <w:tcPr>
            <w:tcW w:w="4624" w:type="dxa"/>
          </w:tcPr>
          <w:p>
            <w:pPr>
              <w:pStyle w:val="8"/>
              <w:spacing w:line="240" w:lineRule="auto"/>
              <w:ind w:right="270"/>
              <w:jc w:val="both"/>
              <w:rPr>
                <w:sz w:val="22"/>
              </w:rPr>
            </w:pPr>
            <w:r>
              <w:rPr>
                <w:sz w:val="22"/>
              </w:rPr>
              <w:t>Being watchful of expenses incurred increases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financial strain. Making rash financial decisions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could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decrease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financial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security 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cause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you</w:t>
            </w:r>
          </w:p>
          <w:p>
            <w:pPr>
              <w:pStyle w:val="8"/>
              <w:spacing w:line="252" w:lineRule="exact"/>
              <w:jc w:val="both"/>
              <w:rPr>
                <w:sz w:val="22"/>
              </w:rPr>
            </w:pPr>
            <w:r>
              <w:rPr>
                <w:sz w:val="22"/>
              </w:rPr>
              <w:t>to go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over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your budget.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4621" w:type="dxa"/>
          </w:tcPr>
          <w:p>
            <w:pPr>
              <w:pStyle w:val="8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When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does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this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issue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occur?</w:t>
            </w:r>
          </w:p>
        </w:tc>
        <w:tc>
          <w:tcPr>
            <w:tcW w:w="4624" w:type="dxa"/>
          </w:tcPr>
          <w:p>
            <w:pPr>
              <w:pStyle w:val="8"/>
              <w:spacing w:line="240" w:lineRule="auto"/>
              <w:ind w:right="228"/>
              <w:rPr>
                <w:sz w:val="22"/>
              </w:rPr>
            </w:pPr>
            <w:r>
              <w:rPr>
                <w:sz w:val="22"/>
              </w:rPr>
              <w:t>When employing improper budgeting methods.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When you don't keep track of your expenses,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you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can't determine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how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much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was actually</w:t>
            </w:r>
          </w:p>
          <w:p>
            <w:pPr>
              <w:pStyle w:val="8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spent.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4621" w:type="dxa"/>
          </w:tcPr>
          <w:p>
            <w:pPr>
              <w:pStyle w:val="8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Where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issue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occurring</w:t>
            </w:r>
          </w:p>
        </w:tc>
        <w:tc>
          <w:tcPr>
            <w:tcW w:w="4624" w:type="dxa"/>
          </w:tcPr>
          <w:p>
            <w:pPr>
              <w:pStyle w:val="8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Working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people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who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struggle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keep track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</w:p>
          <w:p>
            <w:pPr>
              <w:pStyle w:val="8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their expenses.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4621" w:type="dxa"/>
          </w:tcPr>
          <w:p>
            <w:pPr>
              <w:pStyle w:val="8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Why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important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that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we fix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problem?</w:t>
            </w:r>
          </w:p>
        </w:tc>
        <w:tc>
          <w:tcPr>
            <w:tcW w:w="4624" w:type="dxa"/>
          </w:tcPr>
          <w:p>
            <w:pPr>
              <w:pStyle w:val="8"/>
              <w:spacing w:line="240" w:lineRule="auto"/>
              <w:ind w:right="146"/>
              <w:rPr>
                <w:sz w:val="22"/>
              </w:rPr>
            </w:pPr>
            <w:r>
              <w:rPr>
                <w:sz w:val="22"/>
              </w:rPr>
              <w:t>By designating the income for spending, saving,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 giving, resolving this problem promotes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accountability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encourages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financial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planning</w:t>
            </w:r>
          </w:p>
          <w:p>
            <w:pPr>
              <w:pStyle w:val="8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purpose.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This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promotes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monetary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stability.</w:t>
            </w:r>
          </w:p>
        </w:tc>
      </w:tr>
    </w:tbl>
    <w:p>
      <w:pPr>
        <w:spacing w:after="0" w:line="250" w:lineRule="exact"/>
        <w:rPr>
          <w:sz w:val="22"/>
        </w:rPr>
        <w:sectPr>
          <w:type w:val="continuous"/>
          <w:pgSz w:w="11910" w:h="16840"/>
          <w:pgMar w:top="800" w:right="1220" w:bottom="280" w:left="1220" w:header="720" w:footer="720" w:gutter="0"/>
          <w:cols w:space="720" w:num="1"/>
        </w:sectPr>
      </w:pPr>
    </w:p>
    <w:p>
      <w:pPr>
        <w:pStyle w:val="4"/>
        <w:ind w:left="220"/>
        <w:rPr>
          <w:sz w:val="20"/>
        </w:rPr>
      </w:pPr>
      <w:r>
        <w:rPr>
          <w:sz w:val="20"/>
        </w:rPr>
        <w:pict>
          <v:group id="_x0000_s1026" o:spid="_x0000_s1026" o:spt="203" style="height:191pt;width:448.5pt;" coordsize="8970,3820">
            <o:lock v:ext="edit"/>
            <v:shape id="_x0000_s1027" o:spid="_x0000_s1027" o:spt="75" type="#_x0000_t75" style="position:absolute;left:0;top:1950;height:1870;width:897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929;width:896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w10:wrap type="none"/>
            <w10:anchorlock/>
          </v:group>
        </w:pict>
      </w:r>
    </w:p>
    <w:p>
      <w:pPr>
        <w:pStyle w:val="4"/>
        <w:rPr>
          <w:sz w:val="20"/>
        </w:rPr>
      </w:pPr>
    </w:p>
    <w:p>
      <w:pPr>
        <w:pStyle w:val="4"/>
        <w:rPr>
          <w:sz w:val="15"/>
        </w:rPr>
      </w:pPr>
    </w:p>
    <w:p>
      <w:pPr>
        <w:pStyle w:val="4"/>
        <w:spacing w:before="52" w:line="259" w:lineRule="auto"/>
        <w:ind w:left="220"/>
      </w:pPr>
      <w:r>
        <w:t>Kevin,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interested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investing,</w:t>
      </w:r>
      <w:r>
        <w:rPr>
          <w:spacing w:val="-2"/>
        </w:rPr>
        <w:t xml:space="preserve"> </w:t>
      </w:r>
      <w:r>
        <w:t>finds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challenging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estimate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stock</w:t>
      </w:r>
      <w:r>
        <w:rPr>
          <w:spacing w:val="-51"/>
        </w:rPr>
        <w:t xml:space="preserve"> </w:t>
      </w:r>
      <w:r>
        <w:t>investing. He can easily and effectively plan out his expenses for investing with the aid of</w:t>
      </w:r>
      <w:r>
        <w:rPr>
          <w:spacing w:val="1"/>
        </w:rPr>
        <w:t xml:space="preserve"> </w:t>
      </w:r>
      <w:r>
        <w:t>expense</w:t>
      </w:r>
      <w:r>
        <w:rPr>
          <w:spacing w:val="-2"/>
        </w:rPr>
        <w:t xml:space="preserve"> </w:t>
      </w:r>
      <w:r>
        <w:t>tracking.</w:t>
      </w:r>
    </w:p>
    <w:p>
      <w:pPr>
        <w:pStyle w:val="4"/>
        <w:spacing w:before="159" w:line="259" w:lineRule="auto"/>
        <w:ind w:left="220" w:right="658"/>
      </w:pPr>
      <w:r>
        <w:t>Raj, a novice budgeter, finds it difficult to keep track of and manage his expenses in the</w:t>
      </w:r>
      <w:r>
        <w:rPr>
          <w:spacing w:val="1"/>
        </w:rPr>
        <w:t xml:space="preserve"> </w:t>
      </w:r>
      <w:r>
        <w:t>midst of his hectic schedule. Setting priorities for his expenses will enable him to reduce</w:t>
      </w:r>
      <w:r>
        <w:rPr>
          <w:spacing w:val="-52"/>
        </w:rPr>
        <w:t xml:space="preserve"> </w:t>
      </w:r>
      <w:r>
        <w:t>irrational</w:t>
      </w:r>
      <w:r>
        <w:rPr>
          <w:spacing w:val="-1"/>
        </w:rPr>
        <w:t xml:space="preserve"> </w:t>
      </w:r>
      <w:r>
        <w:t>spending.</w:t>
      </w:r>
    </w:p>
    <w:p>
      <w:pPr>
        <w:pStyle w:val="4"/>
        <w:spacing w:before="160" w:line="259" w:lineRule="auto"/>
        <w:ind w:left="220" w:right="525"/>
      </w:pPr>
      <w:r>
        <w:t>High school student, Ariyan typically receives a meagre allowance from his parents. So he</w:t>
      </w:r>
      <w:r>
        <w:rPr>
          <w:spacing w:val="-52"/>
        </w:rPr>
        <w:t xml:space="preserve"> </w:t>
      </w:r>
      <w:r>
        <w:t>can spend on both his regular expenses and himself by keeping track of his spending and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budgeting</w:t>
      </w:r>
      <w:r>
        <w:rPr>
          <w:spacing w:val="-2"/>
        </w:rPr>
        <w:t xml:space="preserve"> </w:t>
      </w:r>
      <w:r>
        <w:t>techniques.</w:t>
      </w:r>
    </w:p>
    <w:p>
      <w:pPr>
        <w:pStyle w:val="4"/>
        <w:spacing w:before="159" w:line="259" w:lineRule="auto"/>
        <w:ind w:left="220" w:right="677"/>
        <w:jc w:val="both"/>
      </w:pPr>
      <w:r>
        <w:t>Janet, a shopaholic, struggles to restrain her urge to purchase things. She needs to keep</w:t>
      </w:r>
      <w:r>
        <w:rPr>
          <w:spacing w:val="-52"/>
        </w:rPr>
        <w:t xml:space="preserve"> </w:t>
      </w:r>
      <w:r>
        <w:t>track of her spending and hold herself responsible if she wants to avoid overindulging in</w:t>
      </w:r>
      <w:r>
        <w:rPr>
          <w:spacing w:val="-52"/>
        </w:rPr>
        <w:t xml:space="preserve"> </w:t>
      </w:r>
      <w:r>
        <w:t>impulsive</w:t>
      </w:r>
      <w:r>
        <w:rPr>
          <w:spacing w:val="-2"/>
        </w:rPr>
        <w:t xml:space="preserve"> </w:t>
      </w:r>
      <w:r>
        <w:t>purchases.</w:t>
      </w:r>
    </w:p>
    <w:sectPr>
      <w:pgSz w:w="11910" w:h="16840"/>
      <w:pgMar w:top="840" w:right="122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83670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26"/>
      <w:ind w:left="2886" w:right="2885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2022-11-18T15:32:00Z</dcterms:created>
  <dc:creator>Amarender Katkam</dc:creator>
  <cp:lastModifiedBy>021_Harshavarthini_CSE</cp:lastModifiedBy>
  <dcterms:modified xsi:type="dcterms:W3CDTF">2022-11-18T15:34:06Z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EF8E5E426A92424FB4C5B8B7A155AE0F</vt:lpwstr>
  </property>
</Properties>
</file>