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7" w:lineRule="auto"/>
      </w:pPr>
      <w:r>
        <w:t>Project Design Phase-I</w:t>
      </w:r>
      <w:r>
        <w:rPr>
          <w:spacing w:val="-7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28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81"/>
        <w:gridCol w:w="45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581" w:type="dxa"/>
          </w:tcPr>
          <w:p>
            <w:pPr>
              <w:pStyle w:val="8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91" w:type="dxa"/>
          </w:tcPr>
          <w:p>
            <w:pPr>
              <w:pStyle w:val="8"/>
              <w:spacing w:line="301" w:lineRule="exact"/>
              <w:ind w:left="119"/>
              <w:rPr>
                <w:sz w:val="28"/>
              </w:rPr>
            </w:pPr>
            <w:r>
              <w:rPr>
                <w:sz w:val="28"/>
              </w:rPr>
              <w:t>15-10-2022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4581" w:type="dxa"/>
          </w:tcPr>
          <w:p>
            <w:pPr>
              <w:pStyle w:val="8"/>
              <w:spacing w:line="306" w:lineRule="exact"/>
              <w:rPr>
                <w:sz w:val="28"/>
              </w:rPr>
            </w:pPr>
            <w:r>
              <w:rPr>
                <w:w w:val="95"/>
                <w:sz w:val="28"/>
              </w:rPr>
              <w:t>Team</w:t>
            </w:r>
            <w:r>
              <w:rPr>
                <w:spacing w:val="-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ID</w:t>
            </w:r>
          </w:p>
        </w:tc>
        <w:tc>
          <w:tcPr>
            <w:tcW w:w="4591" w:type="dxa"/>
          </w:tcPr>
          <w:p>
            <w:pPr>
              <w:pStyle w:val="8"/>
              <w:spacing w:line="306" w:lineRule="exact"/>
              <w:rPr>
                <w:sz w:val="28"/>
              </w:rPr>
            </w:pPr>
            <w:r>
              <w:rPr>
                <w:rFonts w:hint="default"/>
                <w:sz w:val="28"/>
              </w:rPr>
              <w:t>PNT2022TMID07316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81" w:type="dxa"/>
          </w:tcPr>
          <w:p>
            <w:pPr>
              <w:pStyle w:val="8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91" w:type="dxa"/>
          </w:tcPr>
          <w:p>
            <w:pPr>
              <w:pStyle w:val="8"/>
              <w:spacing w:line="310" w:lineRule="exact"/>
              <w:ind w:left="119"/>
              <w:rPr>
                <w:sz w:val="28"/>
              </w:rPr>
            </w:pPr>
            <w:r>
              <w:rPr>
                <w:color w:val="35465C"/>
                <w:w w:val="90"/>
                <w:sz w:val="28"/>
              </w:rPr>
              <w:t>Personal</w:t>
            </w:r>
            <w:r>
              <w:rPr>
                <w:color w:val="35465C"/>
                <w:spacing w:val="56"/>
                <w:w w:val="90"/>
                <w:sz w:val="28"/>
              </w:rPr>
              <w:t xml:space="preserve"> </w:t>
            </w:r>
            <w:r>
              <w:rPr>
                <w:color w:val="35465C"/>
                <w:w w:val="90"/>
                <w:sz w:val="28"/>
              </w:rPr>
              <w:t>Expense</w:t>
            </w:r>
            <w:r>
              <w:rPr>
                <w:color w:val="35465C"/>
                <w:spacing w:val="97"/>
                <w:sz w:val="28"/>
              </w:rPr>
              <w:t xml:space="preserve"> </w:t>
            </w:r>
            <w:r>
              <w:rPr>
                <w:color w:val="35465C"/>
                <w:w w:val="90"/>
                <w:sz w:val="28"/>
              </w:rPr>
              <w:t>Tracker</w:t>
            </w:r>
            <w:r>
              <w:rPr>
                <w:color w:val="35465C"/>
                <w:spacing w:val="90"/>
                <w:sz w:val="28"/>
              </w:rPr>
              <w:t xml:space="preserve"> </w:t>
            </w:r>
            <w:r>
              <w:rPr>
                <w:color w:val="35465C"/>
                <w:w w:val="90"/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4581" w:type="dxa"/>
          </w:tcPr>
          <w:p>
            <w:pPr>
              <w:pStyle w:val="8"/>
              <w:spacing w:line="306" w:lineRule="exact"/>
              <w:rPr>
                <w:sz w:val="28"/>
              </w:rPr>
            </w:pPr>
            <w:r>
              <w:rPr>
                <w:w w:val="90"/>
                <w:sz w:val="28"/>
              </w:rPr>
              <w:t>Maximum</w:t>
            </w:r>
            <w:r>
              <w:rPr>
                <w:spacing w:val="57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Marks</w:t>
            </w:r>
          </w:p>
        </w:tc>
        <w:tc>
          <w:tcPr>
            <w:tcW w:w="4591" w:type="dxa"/>
          </w:tcPr>
          <w:p>
            <w:pPr>
              <w:pStyle w:val="8"/>
              <w:spacing w:line="306" w:lineRule="exact"/>
              <w:ind w:left="119"/>
              <w:rPr>
                <w:sz w:val="28"/>
              </w:rPr>
            </w:pPr>
            <w:r>
              <w:rPr>
                <w:color w:val="35465C"/>
                <w:sz w:val="28"/>
              </w:rPr>
              <w:t>2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Marks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spacing w:before="262"/>
        <w:ind w:left="100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Proposed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Solution: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6" w:after="1"/>
        <w:rPr>
          <w:b/>
          <w:sz w:val="21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3"/>
        <w:gridCol w:w="2651"/>
        <w:gridCol w:w="5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1" w:hRule="atLeast"/>
        </w:trPr>
        <w:tc>
          <w:tcPr>
            <w:tcW w:w="1393" w:type="dxa"/>
          </w:tcPr>
          <w:p>
            <w:pPr>
              <w:pStyle w:val="8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S.NO.</w:t>
            </w:r>
          </w:p>
        </w:tc>
        <w:tc>
          <w:tcPr>
            <w:tcW w:w="2651" w:type="dxa"/>
          </w:tcPr>
          <w:p>
            <w:pPr>
              <w:pStyle w:val="8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5863" w:type="dxa"/>
          </w:tcPr>
          <w:p>
            <w:pPr>
              <w:pStyle w:val="8"/>
              <w:spacing w:line="320" w:lineRule="exact"/>
              <w:ind w:left="12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4" w:hRule="atLeast"/>
        </w:trPr>
        <w:tc>
          <w:tcPr>
            <w:tcW w:w="1393" w:type="dxa"/>
          </w:tcPr>
          <w:p>
            <w:pPr>
              <w:pStyle w:val="8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51" w:type="dxa"/>
          </w:tcPr>
          <w:p>
            <w:pPr>
              <w:pStyle w:val="8"/>
              <w:spacing w:line="310" w:lineRule="exact"/>
              <w:rPr>
                <w:sz w:val="28"/>
              </w:rPr>
            </w:pPr>
            <w:r>
              <w:rPr>
                <w:w w:val="90"/>
                <w:sz w:val="28"/>
              </w:rPr>
              <w:t>Problem</w:t>
            </w:r>
            <w:r>
              <w:rPr>
                <w:spacing w:val="5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Statement</w:t>
            </w:r>
          </w:p>
        </w:tc>
        <w:tc>
          <w:tcPr>
            <w:tcW w:w="5863" w:type="dxa"/>
          </w:tcPr>
          <w:p>
            <w:pPr>
              <w:pStyle w:val="8"/>
              <w:ind w:left="128" w:right="110"/>
              <w:jc w:val="both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difficult to track our monthly expenses manually.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paper-based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difficult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our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monthly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expenses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manually.</w:t>
            </w:r>
          </w:p>
          <w:p>
            <w:pPr>
              <w:pStyle w:val="8"/>
              <w:spacing w:line="316" w:lineRule="exact"/>
              <w:ind w:left="128" w:right="110"/>
              <w:jc w:val="both"/>
              <w:rPr>
                <w:sz w:val="28"/>
              </w:rPr>
            </w:pPr>
            <w:r>
              <w:rPr>
                <w:sz w:val="28"/>
              </w:rPr>
              <w:t>The paper-based expense records may get lost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case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fire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accidents,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flood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7" w:hRule="atLeast"/>
        </w:trPr>
        <w:tc>
          <w:tcPr>
            <w:tcW w:w="1393" w:type="dxa"/>
          </w:tcPr>
          <w:p>
            <w:pPr>
              <w:pStyle w:val="8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651" w:type="dxa"/>
          </w:tcPr>
          <w:p>
            <w:pPr>
              <w:pStyle w:val="8"/>
              <w:ind w:right="662"/>
              <w:rPr>
                <w:sz w:val="28"/>
              </w:rPr>
            </w:pPr>
            <w:r>
              <w:rPr>
                <w:w w:val="90"/>
                <w:sz w:val="28"/>
              </w:rPr>
              <w:t>Scalability</w:t>
            </w:r>
            <w:r>
              <w:rPr>
                <w:spacing w:val="5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5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the</w:t>
            </w:r>
            <w:r>
              <w:rPr>
                <w:spacing w:val="-60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</w:p>
        </w:tc>
        <w:tc>
          <w:tcPr>
            <w:tcW w:w="5863" w:type="dxa"/>
          </w:tcPr>
          <w:p>
            <w:pPr>
              <w:pStyle w:val="8"/>
              <w:ind w:left="128" w:right="127"/>
              <w:jc w:val="both"/>
              <w:rPr>
                <w:sz w:val="28"/>
              </w:rPr>
            </w:pPr>
            <w:r>
              <w:rPr>
                <w:sz w:val="28"/>
              </w:rPr>
              <w:t>This application can handle large number of users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performance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security.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adapt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both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large-scale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>
            <w:pPr>
              <w:pStyle w:val="8"/>
              <w:spacing w:line="232" w:lineRule="auto"/>
              <w:ind w:left="128" w:right="142"/>
              <w:jc w:val="both"/>
              <w:rPr>
                <w:sz w:val="28"/>
              </w:rPr>
            </w:pPr>
            <w:r>
              <w:rPr>
                <w:sz w:val="28"/>
              </w:rPr>
              <w:t>small-scale purposes. Easily available in all kinds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devices.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6" w:hRule="atLeast"/>
        </w:trPr>
        <w:tc>
          <w:tcPr>
            <w:tcW w:w="1393" w:type="dxa"/>
          </w:tcPr>
          <w:p>
            <w:pPr>
              <w:pStyle w:val="8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651" w:type="dxa"/>
          </w:tcPr>
          <w:p>
            <w:pPr>
              <w:pStyle w:val="8"/>
              <w:rPr>
                <w:sz w:val="28"/>
              </w:rPr>
            </w:pPr>
            <w:r>
              <w:rPr>
                <w:color w:val="1F1F1F"/>
                <w:w w:val="95"/>
                <w:sz w:val="28"/>
              </w:rPr>
              <w:t>Idea</w:t>
            </w:r>
            <w:r>
              <w:rPr>
                <w:color w:val="1F1F1F"/>
                <w:spacing w:val="11"/>
                <w:w w:val="95"/>
                <w:sz w:val="28"/>
              </w:rPr>
              <w:t xml:space="preserve"> </w:t>
            </w:r>
            <w:r>
              <w:rPr>
                <w:color w:val="1F1F1F"/>
                <w:w w:val="95"/>
                <w:sz w:val="28"/>
              </w:rPr>
              <w:t>/</w:t>
            </w:r>
            <w:r>
              <w:rPr>
                <w:color w:val="1F1F1F"/>
                <w:spacing w:val="2"/>
                <w:w w:val="95"/>
                <w:sz w:val="28"/>
              </w:rPr>
              <w:t xml:space="preserve"> </w:t>
            </w:r>
            <w:r>
              <w:rPr>
                <w:color w:val="1F1F1F"/>
                <w:w w:val="95"/>
                <w:sz w:val="28"/>
              </w:rPr>
              <w:t>Solution</w:t>
            </w:r>
            <w:r>
              <w:rPr>
                <w:color w:val="1F1F1F"/>
                <w:spacing w:val="-64"/>
                <w:w w:val="95"/>
                <w:sz w:val="28"/>
              </w:rPr>
              <w:t xml:space="preserve"> </w:t>
            </w:r>
            <w:r>
              <w:rPr>
                <w:color w:val="1F1F1F"/>
                <w:sz w:val="28"/>
              </w:rPr>
              <w:t>description</w:t>
            </w:r>
          </w:p>
        </w:tc>
        <w:tc>
          <w:tcPr>
            <w:tcW w:w="5863" w:type="dxa"/>
          </w:tcPr>
          <w:p>
            <w:pPr>
              <w:pStyle w:val="8"/>
              <w:ind w:left="128" w:right="81"/>
              <w:jc w:val="both"/>
              <w:rPr>
                <w:sz w:val="28"/>
              </w:rPr>
            </w:pP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specially designed for non-salaried and salaried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personnel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keeping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daily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expenditure with easy and effective way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computerized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tends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eliminate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manual paper </w:t>
            </w:r>
            <w:r>
              <w:rPr>
                <w:spacing w:val="-1"/>
                <w:sz w:val="28"/>
              </w:rPr>
              <w:t>works. Personal finance applications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will ask users to add their expenses and based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expenses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wallet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balance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updated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 will be visible to the user. They have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option to set a limit for the amount to be used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particular month if the limit is exceeded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user</w:t>
            </w:r>
            <w:r>
              <w:rPr>
                <w:spacing w:val="1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will</w:t>
            </w:r>
            <w:r>
              <w:rPr>
                <w:spacing w:val="-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be</w:t>
            </w:r>
            <w:r>
              <w:rPr>
                <w:spacing w:val="3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notified</w:t>
            </w:r>
            <w:r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with</w:t>
            </w:r>
            <w:r>
              <w:rPr>
                <w:spacing w:val="-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</w:t>
            </w:r>
            <w:r>
              <w:rPr>
                <w:spacing w:val="-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email</w:t>
            </w:r>
            <w:r>
              <w:rPr>
                <w:spacing w:val="-9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alert.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1" w:hRule="atLeast"/>
        </w:trPr>
        <w:tc>
          <w:tcPr>
            <w:tcW w:w="1393" w:type="dxa"/>
          </w:tcPr>
          <w:p>
            <w:pPr>
              <w:pStyle w:val="8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651" w:type="dxa"/>
          </w:tcPr>
          <w:p>
            <w:pPr>
              <w:pStyle w:val="8"/>
              <w:spacing w:line="315" w:lineRule="exact"/>
              <w:rPr>
                <w:sz w:val="28"/>
              </w:rPr>
            </w:pPr>
            <w:r>
              <w:rPr>
                <w:w w:val="95"/>
                <w:sz w:val="28"/>
              </w:rPr>
              <w:t>Novelty</w:t>
            </w:r>
            <w:r>
              <w:rPr>
                <w:spacing w:val="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/</w:t>
            </w:r>
            <w:r>
              <w:rPr>
                <w:spacing w:val="28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Uniqueness</w:t>
            </w:r>
          </w:p>
        </w:tc>
        <w:tc>
          <w:tcPr>
            <w:tcW w:w="5863" w:type="dxa"/>
          </w:tcPr>
          <w:p>
            <w:pPr>
              <w:pStyle w:val="8"/>
              <w:ind w:left="128" w:right="167"/>
              <w:rPr>
                <w:sz w:val="28"/>
              </w:rPr>
            </w:pPr>
            <w:r>
              <w:rPr>
                <w:w w:val="90"/>
                <w:sz w:val="28"/>
              </w:rPr>
              <w:t>The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user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gets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notified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when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their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expense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exceeds</w:t>
            </w:r>
            <w:r>
              <w:rPr>
                <w:spacing w:val="-60"/>
                <w:w w:val="90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3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limit</w:t>
            </w:r>
            <w:r>
              <w:rPr>
                <w:spacing w:val="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also</w:t>
            </w:r>
            <w:r>
              <w:rPr>
                <w:spacing w:val="26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it</w:t>
            </w:r>
            <w:r>
              <w:rPr>
                <w:spacing w:val="1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reminds</w:t>
            </w:r>
            <w:r>
              <w:rPr>
                <w:spacing w:val="2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3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user</w:t>
            </w:r>
            <w:r>
              <w:rPr>
                <w:spacing w:val="1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when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they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280" w:right="44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3"/>
        <w:gridCol w:w="2651"/>
        <w:gridCol w:w="58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</w:trPr>
        <w:tc>
          <w:tcPr>
            <w:tcW w:w="1393" w:type="dxa"/>
          </w:tcPr>
          <w:p>
            <w:pPr>
              <w:pStyle w:val="8"/>
              <w:ind w:left="0"/>
              <w:rPr>
                <w:sz w:val="26"/>
              </w:rPr>
            </w:pPr>
          </w:p>
        </w:tc>
        <w:tc>
          <w:tcPr>
            <w:tcW w:w="2651" w:type="dxa"/>
          </w:tcPr>
          <w:p>
            <w:pPr>
              <w:pStyle w:val="8"/>
              <w:ind w:left="0"/>
              <w:rPr>
                <w:sz w:val="26"/>
              </w:rPr>
            </w:pPr>
          </w:p>
        </w:tc>
        <w:tc>
          <w:tcPr>
            <w:tcW w:w="5863" w:type="dxa"/>
          </w:tcPr>
          <w:p>
            <w:pPr>
              <w:pStyle w:val="8"/>
              <w:ind w:left="128" w:right="183"/>
              <w:jc w:val="both"/>
              <w:rPr>
                <w:sz w:val="28"/>
              </w:rPr>
            </w:pPr>
            <w:r>
              <w:rPr>
                <w:sz w:val="28"/>
              </w:rPr>
              <w:t>forgot to make entry. Tracking expenses through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SMS. Data analytics on expenses. Future expense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1" w:hRule="atLeast"/>
        </w:trPr>
        <w:tc>
          <w:tcPr>
            <w:tcW w:w="1393" w:type="dxa"/>
          </w:tcPr>
          <w:p>
            <w:pPr>
              <w:pStyle w:val="8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651" w:type="dxa"/>
          </w:tcPr>
          <w:p>
            <w:pPr>
              <w:pStyle w:val="8"/>
              <w:spacing w:line="242" w:lineRule="auto"/>
              <w:ind w:right="662"/>
              <w:rPr>
                <w:sz w:val="28"/>
              </w:rPr>
            </w:pPr>
            <w:r>
              <w:rPr>
                <w:w w:val="90"/>
                <w:sz w:val="28"/>
              </w:rPr>
              <w:t>Social</w:t>
            </w:r>
            <w:r>
              <w:rPr>
                <w:spacing w:val="2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Impact</w:t>
            </w:r>
            <w:r>
              <w:rPr>
                <w:spacing w:val="41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/</w:t>
            </w:r>
            <w:r>
              <w:rPr>
                <w:spacing w:val="-60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Satisfaction</w:t>
            </w:r>
          </w:p>
        </w:tc>
        <w:tc>
          <w:tcPr>
            <w:tcW w:w="5863" w:type="dxa"/>
          </w:tcPr>
          <w:p>
            <w:pPr>
              <w:pStyle w:val="8"/>
              <w:ind w:left="128" w:right="90"/>
              <w:jc w:val="both"/>
              <w:rPr>
                <w:sz w:val="28"/>
              </w:rPr>
            </w:pPr>
            <w:r>
              <w:rPr>
                <w:sz w:val="28"/>
              </w:rPr>
              <w:t>The application should be able to generate reports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their spending and notify users if they have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exceeded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their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budget.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It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designed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to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dynamic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to produce the prediction. It also provides users’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personal information, their income as well as their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expenses. This application can create awareness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among common people about finance and stuffs.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financially</w:t>
            </w:r>
          </w:p>
          <w:p>
            <w:pPr>
              <w:pStyle w:val="8"/>
              <w:spacing w:line="316" w:lineRule="exact"/>
              <w:ind w:left="128" w:right="122"/>
              <w:jc w:val="both"/>
              <w:rPr>
                <w:sz w:val="28"/>
              </w:rPr>
            </w:pPr>
            <w:r>
              <w:rPr>
                <w:sz w:val="28"/>
              </w:rPr>
              <w:t>responsible. It Reduces time rather than entering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manually.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0" w:hRule="atLeast"/>
        </w:trPr>
        <w:tc>
          <w:tcPr>
            <w:tcW w:w="1393" w:type="dxa"/>
          </w:tcPr>
          <w:p>
            <w:pPr>
              <w:pStyle w:val="8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651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Business Model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(Revenue</w:t>
            </w:r>
            <w:r>
              <w:rPr>
                <w:spacing w:val="2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Model)</w:t>
            </w:r>
          </w:p>
        </w:tc>
        <w:tc>
          <w:tcPr>
            <w:tcW w:w="5863" w:type="dxa"/>
          </w:tcPr>
          <w:p>
            <w:pPr>
              <w:pStyle w:val="8"/>
              <w:spacing w:line="235" w:lineRule="auto"/>
              <w:ind w:left="128" w:right="18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provided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free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cost.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 will have some advertisement. In premium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version there is no advertisement and contains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some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additional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features.</w:t>
            </w:r>
          </w:p>
        </w:tc>
      </w:tr>
    </w:tbl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5"/>
        <w:rPr>
          <w:b/>
          <w:sz w:val="28"/>
        </w:rPr>
      </w:pPr>
    </w:p>
    <w:p>
      <w:pPr>
        <w:pStyle w:val="4"/>
        <w:spacing w:before="6"/>
        <w:ind w:left="4724"/>
      </w:pPr>
      <w:bookmarkStart w:id="0" w:name="_GoBack"/>
      <w:bookmarkEnd w:id="0"/>
    </w:p>
    <w:sectPr>
      <w:pgSz w:w="11910" w:h="16840"/>
      <w:pgMar w:top="1360" w:right="4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F7A7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9"/>
      <w:ind w:left="3366" w:right="3945" w:hanging="31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2022-11-18T16:01:00Z</dcterms:created>
  <dc:creator>Gowtham B</dc:creator>
  <cp:lastModifiedBy>021_Harshavarthini_CSE</cp:lastModifiedBy>
  <dcterms:modified xsi:type="dcterms:W3CDTF">2022-11-18T16:03:06Z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79D43A2CBA36496EB1F0F474FDD87EFC</vt:lpwstr>
  </property>
</Properties>
</file>