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Template</w:t>
      </w:r>
    </w:p>
    <w:p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14"/>
      </w:tblGrid>
      <w:tr>
        <w:trPr>
          <w:trHeight w:val="326" w:hRule="atLeast"/>
        </w:trPr>
        <w:tc>
          <w:tcPr>
            <w:tcW w:w="4509" w:type="dxa"/>
          </w:tcPr>
          <w:p>
            <w:pPr>
              <w:pStyle w:val="TableParagraph"/>
              <w:spacing w:line="256" w:lineRule="exact" w:before="5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TableParagraph"/>
              <w:spacing w:line="256" w:lineRule="exact" w:before="50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6" w:hRule="atLeast"/>
        </w:trPr>
        <w:tc>
          <w:tcPr>
            <w:tcW w:w="4509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PNT2022TMID48197</w:t>
            </w:r>
          </w:p>
        </w:tc>
      </w:tr>
      <w:tr>
        <w:trPr>
          <w:trHeight w:val="325" w:hRule="atLeast"/>
        </w:trPr>
        <w:tc>
          <w:tcPr>
            <w:tcW w:w="4509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Skill/Job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Recommender</w:t>
            </w:r>
          </w:p>
        </w:tc>
      </w:tr>
      <w:tr>
        <w:trPr>
          <w:trHeight w:val="325" w:hRule="atLeast"/>
        </w:trPr>
        <w:tc>
          <w:tcPr>
            <w:tcW w:w="4509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4" w:type="dxa"/>
          </w:tcPr>
          <w:p>
            <w:pPr>
              <w:pStyle w:val="TableParagraph"/>
              <w:spacing w:line="256" w:lineRule="exact" w:before="4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78" w:after="18"/>
        <w:ind w:left="100"/>
      </w:pPr>
      <w:r>
        <w:rPr/>
        <w:t>Project</w:t>
      </w:r>
      <w:r>
        <w:rPr>
          <w:spacing w:val="-10"/>
        </w:rPr>
        <w:t> </w:t>
      </w:r>
      <w:r>
        <w:rPr/>
        <w:t>team</w:t>
      </w:r>
      <w:r>
        <w:rPr>
          <w:spacing w:val="-7"/>
        </w:rPr>
        <w:t> </w:t>
      </w:r>
      <w:r>
        <w:rPr/>
        <w:t>shall</w:t>
      </w:r>
      <w:r>
        <w:rPr>
          <w:spacing w:val="-1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template.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14"/>
      </w:tblGrid>
      <w:tr>
        <w:trPr>
          <w:trHeight w:val="609" w:hRule="atLeast"/>
        </w:trPr>
        <w:tc>
          <w:tcPr>
            <w:tcW w:w="903" w:type="dxa"/>
          </w:tcPr>
          <w:p>
            <w:pPr>
              <w:pStyle w:val="TableParagraph"/>
              <w:ind w:left="0" w:right="2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14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189" w:hRule="atLeast"/>
        </w:trPr>
        <w:tc>
          <w:tcPr>
            <w:tcW w:w="903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spacing w:line="237" w:lineRule="auto" w:before="42"/>
              <w:ind w:right="397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-2"/>
                <w:sz w:val="22"/>
              </w:rPr>
              <w:t> 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pacing w:val="-5"/>
                <w:sz w:val="22"/>
              </w:rPr>
              <w:t> 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pacing w:val="-1"/>
                <w:sz w:val="22"/>
              </w:rPr>
              <w:t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-46"/>
                <w:sz w:val="22"/>
              </w:rPr>
              <w:t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14" w:type="dxa"/>
          </w:tcPr>
          <w:p>
            <w:pPr>
              <w:pStyle w:val="TableParagraph"/>
              <w:ind w:left="114" w:right="326"/>
              <w:rPr>
                <w:sz w:val="22"/>
              </w:rPr>
            </w:pPr>
            <w:r>
              <w:rPr>
                <w:sz w:val="22"/>
              </w:rPr>
              <w:t>Having lots of skills but wondering which job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best suit you? Don’t need to worry!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come up with a skill 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 through which the fresher 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skilled person can log in and find the jobs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directly</w:t>
            </w:r>
          </w:p>
          <w:p>
            <w:pPr>
              <w:pStyle w:val="TableParagraph"/>
              <w:spacing w:line="260" w:lineRule="exact" w:before="0"/>
              <w:ind w:left="114" w:right="326"/>
              <w:rPr>
                <w:sz w:val="22"/>
              </w:rPr>
            </w:pPr>
            <w:r>
              <w:rPr>
                <w:sz w:val="22"/>
              </w:rPr>
              <w:t>interact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chatbot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dream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job.</w:t>
            </w:r>
          </w:p>
        </w:tc>
      </w:tr>
      <w:tr>
        <w:trPr>
          <w:trHeight w:val="1113" w:hRule="atLeast"/>
        </w:trPr>
        <w:tc>
          <w:tcPr>
            <w:tcW w:w="903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2"/>
                <w:sz w:val="22"/>
              </w:rPr>
              <w:t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1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 User will have to input their skills;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accordingly,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Depending</w:t>
            </w:r>
          </w:p>
          <w:p>
            <w:pPr>
              <w:pStyle w:val="TableParagraph"/>
              <w:spacing w:line="260" w:lineRule="exact" w:before="0"/>
              <w:ind w:left="114" w:right="166"/>
              <w:rPr>
                <w:sz w:val="22"/>
              </w:rPr>
            </w:pPr>
            <w:r>
              <w:rPr>
                <w:sz w:val="22"/>
              </w:rPr>
              <w:t>upon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recommended.</w:t>
            </w:r>
          </w:p>
        </w:tc>
      </w:tr>
      <w:tr>
        <w:trPr>
          <w:trHeight w:val="1113" w:hRule="atLeast"/>
        </w:trPr>
        <w:tc>
          <w:tcPr>
            <w:tcW w:w="903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1"/>
                <w:sz w:val="22"/>
              </w:rPr>
              <w:t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14" w:type="dxa"/>
          </w:tcPr>
          <w:p>
            <w:pPr>
              <w:pStyle w:val="TableParagraph"/>
              <w:ind w:left="114" w:right="921" w:firstLine="52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recommendation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system.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friendly.</w:t>
            </w:r>
          </w:p>
          <w:p>
            <w:pPr>
              <w:pStyle w:val="TableParagraph"/>
              <w:spacing w:line="270" w:lineRule="atLeast" w:before="0"/>
              <w:ind w:left="114" w:right="695"/>
              <w:rPr>
                <w:sz w:val="22"/>
              </w:rPr>
            </w:pPr>
            <w:r>
              <w:rPr>
                <w:sz w:val="22"/>
              </w:rPr>
              <w:t>Jobs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scoring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1109" w:hRule="atLeast"/>
        </w:trPr>
        <w:tc>
          <w:tcPr>
            <w:tcW w:w="903" w:type="dxa"/>
          </w:tcPr>
          <w:p>
            <w:pPr>
              <w:pStyle w:val="TableParagraph"/>
              <w:spacing w:before="36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spacing w:before="36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pacing w:val="-10"/>
                <w:sz w:val="22"/>
              </w:rPr>
              <w:t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Customer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14" w:type="dxa"/>
          </w:tcPr>
          <w:p>
            <w:pPr>
              <w:pStyle w:val="TableParagraph"/>
              <w:spacing w:before="36"/>
              <w:ind w:left="114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showcase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more.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Customers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</w:p>
          <w:p>
            <w:pPr>
              <w:pStyle w:val="TableParagraph"/>
              <w:spacing w:line="247" w:lineRule="exact" w:before="0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868" w:hRule="atLeast"/>
        </w:trPr>
        <w:tc>
          <w:tcPr>
            <w:tcW w:w="903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pacing w:val="-2"/>
                <w:sz w:val="22"/>
              </w:rPr>
              <w:t> 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-5"/>
                <w:sz w:val="22"/>
              </w:rPr>
              <w:t> 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1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revenue</w:t>
            </w:r>
          </w:p>
          <w:p>
            <w:pPr>
              <w:pStyle w:val="TableParagraph"/>
              <w:spacing w:before="0"/>
              <w:ind w:left="114" w:right="166"/>
              <w:rPr>
                <w:sz w:val="22"/>
              </w:rPr>
            </w:pPr>
            <w:r>
              <w:rPr>
                <w:sz w:val="22"/>
              </w:rPr>
              <w:t>Upgrade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(Directly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company)</w:t>
            </w:r>
          </w:p>
        </w:tc>
      </w:tr>
      <w:tr>
        <w:trPr>
          <w:trHeight w:val="868" w:hRule="atLeast"/>
        </w:trPr>
        <w:tc>
          <w:tcPr>
            <w:tcW w:w="903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pacing w:val="-4"/>
                <w:sz w:val="22"/>
              </w:rPr>
              <w:t> 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514" w:type="dxa"/>
          </w:tcPr>
          <w:p>
            <w:pPr>
              <w:pStyle w:val="TableParagraph"/>
              <w:ind w:left="114" w:firstLine="52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changed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websites.</w:t>
            </w:r>
          </w:p>
        </w:tc>
      </w:tr>
    </w:tbl>
    <w:sectPr>
      <w:type w:val="continuous"/>
      <w:pgSz w:w="11910" w:h="16840"/>
      <w:pgMar w:top="138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188" w:right="3295" w:firstLine="4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2022-11-06T14:21:15Z</dcterms:created>
  <dcterms:modified xsi:type="dcterms:W3CDTF">2022-11-06T14:21:15Z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