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 w:line="271" w:lineRule="auto"/>
        <w:ind w:left="3549" w:right="1625" w:hanging="44"/>
        <w:rPr>
          <w:rFonts w:ascii="Trebuchet MS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>
        <w:rPr>
          <w:rFonts w:ascii="Trebuchet MS"/>
          <w:w w:val="120"/>
        </w:rPr>
        <w:t>Solution</w:t>
      </w:r>
      <w:r>
        <w:rPr>
          <w:rFonts w:ascii="Trebuchet MS"/>
          <w:spacing w:val="-10"/>
          <w:w w:val="120"/>
        </w:rPr>
        <w:t xml:space="preserve"> </w:t>
      </w:r>
      <w:r>
        <w:rPr>
          <w:rFonts w:ascii="Trebuchet MS"/>
          <w:w w:val="120"/>
        </w:rPr>
        <w:t>Architecture</w:t>
      </w:r>
    </w:p>
    <w:p>
      <w:pPr>
        <w:pStyle w:val="5"/>
        <w:spacing w:before="11"/>
        <w:rPr>
          <w:rFonts w:ascii="Trebuchet MS"/>
          <w:b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8"/>
            </w:pPr>
            <w:r>
              <w:rPr>
                <w:w w:val="115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rPr>
                <w:w w:val="115"/>
              </w:rPr>
              <w:t>0</w:t>
            </w:r>
            <w:r>
              <w:rPr>
                <w:rFonts w:hint="default"/>
                <w:w w:val="115"/>
                <w:lang w:val="en-US"/>
              </w:rPr>
              <w:t>8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w w:val="115"/>
              </w:rPr>
              <w:t>Team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rFonts w:hint="default"/>
                <w:spacing w:val="-6"/>
                <w:w w:val="115"/>
                <w:lang w:val="en-US"/>
              </w:rPr>
              <w:t>m</w:t>
            </w:r>
            <w:bookmarkStart w:id="1" w:name="_GoBack"/>
            <w:bookmarkEnd w:id="1"/>
            <w:r>
              <w:rPr>
                <w:rFonts w:hint="default"/>
                <w:spacing w:val="-6"/>
                <w:w w:val="115"/>
                <w:lang w:val="en-US"/>
              </w:rPr>
              <w:t>embers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SIDHARTHAN SRINIVASAN(TL) , SAMUEL JAISANKER, YESHWANTH KUMAR B,SANJAY 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8"/>
            </w:pPr>
            <w:r>
              <w:rPr>
                <w:w w:val="110"/>
              </w:rPr>
              <w:t>Project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rPr>
                <w:w w:val="110"/>
              </w:rPr>
              <w:t>News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Tracker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8"/>
            </w:pPr>
            <w:r>
              <w:rPr>
                <w:w w:val="115"/>
              </w:rPr>
              <w:t>Maximum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rPr>
                <w:w w:val="120"/>
              </w:rPr>
              <w:t>4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>
      <w:pPr>
        <w:pStyle w:val="5"/>
        <w:rPr>
          <w:rFonts w:ascii="Trebuchet MS"/>
          <w:b/>
          <w:sz w:val="39"/>
        </w:rPr>
      </w:pPr>
    </w:p>
    <w:p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5"/>
        <w:spacing w:before="178"/>
        <w:ind w:left="100" w:right="139"/>
      </w:pPr>
      <w:r>
        <w:t>Solution architecture is an complex process  ,with many sub-processes that 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 Its goals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>
      <w:pPr>
        <w:pStyle w:val="5"/>
        <w:spacing w:before="10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1"/>
          <w:sz w:val="24"/>
        </w:rPr>
        <w:t xml:space="preserve"> </w:t>
      </w:r>
      <w:r>
        <w:rPr>
          <w:sz w:val="24"/>
        </w:rPr>
        <w:t>and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26"/>
        </w:rPr>
      </w:pPr>
    </w:p>
    <w:p>
      <w:pPr>
        <w:pStyle w:val="2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>
      <w:pPr>
        <w:pStyle w:val="5"/>
        <w:rPr>
          <w:rFonts w:ascii="Trebuchet MS"/>
          <w:b/>
          <w:sz w:val="20"/>
        </w:rPr>
      </w:pPr>
    </w:p>
    <w:p>
      <w:pPr>
        <w:pStyle w:val="5"/>
        <w:rPr>
          <w:rFonts w:ascii="Trebuchet MS"/>
          <w:b/>
          <w:sz w:val="20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rebuchet MS"/>
          <w:b/>
          <w:sz w:val="20"/>
        </w:rPr>
      </w:pPr>
    </w:p>
    <w:p>
      <w:pPr>
        <w:pStyle w:val="5"/>
        <w:rPr>
          <w:rFonts w:ascii="Trebuchet MS"/>
          <w:b/>
          <w:sz w:val="11"/>
        </w:rPr>
      </w:pPr>
    </w:p>
    <w:p>
      <w:pPr>
        <w:pStyle w:val="5"/>
        <w:rPr>
          <w:rFonts w:ascii="Trebuchet MS"/>
          <w:b/>
          <w:sz w:val="26"/>
        </w:rPr>
      </w:pPr>
    </w:p>
    <w:p>
      <w:pPr>
        <w:pStyle w:val="5"/>
        <w:spacing w:before="2"/>
        <w:rPr>
          <w:rFonts w:ascii="Trebuchet MS"/>
          <w:b/>
          <w:sz w:val="28"/>
        </w:rPr>
      </w:pPr>
    </w:p>
    <w:p>
      <w:pPr>
        <w:pStyle w:val="6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>
      <w:pPr>
        <w:pStyle w:val="5"/>
        <w:rPr>
          <w:rFonts w:ascii="Trebuchet MS"/>
          <w:b/>
          <w:sz w:val="32"/>
        </w:rPr>
      </w:pPr>
    </w:p>
    <w:p>
      <w:pPr>
        <w:spacing w:before="229"/>
        <w:ind w:left="100"/>
        <w:rPr>
          <w:rFonts w:ascii="Arial"/>
          <w:i/>
          <w:sz w:val="21"/>
        </w:rPr>
      </w:pPr>
    </w:p>
    <w:sectPr>
      <w:type w:val="continuous"/>
      <w:pgSz w:w="11910" w:h="16840"/>
      <w:pgMar w:top="7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0606F"/>
    <w:multiLevelType w:val="multilevel"/>
    <w:tmpl w:val="0430606F"/>
    <w:lvl w:ilvl="0" w:tentative="0">
      <w:start w:val="0"/>
      <w:numFmt w:val="bullet"/>
      <w:lvlText w:val="•"/>
      <w:lvlJc w:val="left"/>
      <w:pPr>
        <w:ind w:left="820" w:hanging="360"/>
      </w:pPr>
      <w:rPr>
        <w:rFonts w:hint="default" w:ascii="Lucida Sans Unicode" w:hAnsi="Lucida Sans Unicode" w:eastAsia="Lucida Sans Unicode" w:cs="Lucida Sans Unicode"/>
        <w:w w:val="5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73CD"/>
    <w:rsid w:val="000F4DC1"/>
    <w:rsid w:val="003B5E77"/>
    <w:rsid w:val="008F73CD"/>
    <w:rsid w:val="42E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1"/>
      <w:ind w:left="2532" w:right="1974"/>
      <w:jc w:val="center"/>
    </w:pPr>
    <w:rPr>
      <w:rFonts w:ascii="Trebuchet MS" w:hAnsi="Trebuchet MS" w:eastAsia="Trebuchet MS" w:cs="Trebuchet MS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ind w:left="820" w:hanging="360"/>
    </w:pPr>
  </w:style>
  <w:style w:type="paragraph" w:customStyle="1" w:styleId="8">
    <w:name w:val="Table Paragraph"/>
    <w:basedOn w:val="1"/>
    <w:qFormat/>
    <w:uiPriority w:val="1"/>
    <w:pPr>
      <w:spacing w:line="243" w:lineRule="exact"/>
      <w:ind w:left="106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658</Characters>
  <Lines>5</Lines>
  <Paragraphs>1</Paragraphs>
  <TotalTime>4</TotalTime>
  <ScaleCrop>false</ScaleCrop>
  <LinksUpToDate>false</LinksUpToDate>
  <CharactersWithSpaces>772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2022-10-10T10:17:00Z</dcterms:created>
  <dc:creator>jct</dc:creator>
  <cp:lastModifiedBy>sidha</cp:lastModifiedBy>
  <dcterms:modified xsi:type="dcterms:W3CDTF">2022-10-17T11:25:30Z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3D56774A921D422AA5AB492D6DD1A0D8</vt:lpwstr>
  </property>
</Properties>
</file>