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C2B" w:rsidRDefault="00B44C2B" w:rsidP="00B44C2B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none"/>
        </w:rPr>
        <w:t>Pharma</w:t>
      </w:r>
      <w:proofErr w:type="spellEnd"/>
      <w:r>
        <w:rPr>
          <w:rFonts w:ascii="Times New Roman" w:hAnsi="Times New Roman" w:cs="Times New Roman"/>
          <w:spacing w:val="-2"/>
          <w:sz w:val="24"/>
          <w:szCs w:val="24"/>
          <w:u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none"/>
        </w:rPr>
        <w:t>Sales</w:t>
      </w:r>
      <w:r>
        <w:rPr>
          <w:rFonts w:ascii="Times New Roman" w:hAnsi="Times New Roman" w:cs="Times New Roman"/>
          <w:spacing w:val="-5"/>
          <w:sz w:val="24"/>
          <w:szCs w:val="24"/>
          <w:u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none"/>
        </w:rPr>
        <w:t>Dashboard</w:t>
      </w:r>
    </w:p>
    <w:p w:rsidR="00B44C2B" w:rsidRDefault="00B44C2B" w:rsidP="00B44C2B">
      <w:pPr>
        <w:pStyle w:val="Title"/>
        <w:rPr>
          <w:rFonts w:ascii="Times New Roman" w:hAnsi="Times New Roman" w:cs="Times New Roman"/>
          <w:b w:val="0"/>
          <w:sz w:val="24"/>
          <w:szCs w:val="24"/>
        </w:rPr>
      </w:pPr>
    </w:p>
    <w:p w:rsidR="00B44C2B" w:rsidRDefault="00B44C2B" w:rsidP="00B44C2B">
      <w:pPr>
        <w:pStyle w:val="BodyText"/>
        <w:spacing w:before="93"/>
        <w:ind w:left="361" w:right="34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Description:</w:t>
      </w:r>
    </w:p>
    <w:p w:rsidR="00B44C2B" w:rsidRDefault="00B44C2B" w:rsidP="00B44C2B">
      <w:pPr>
        <w:pStyle w:val="BodyText"/>
        <w:spacing w:before="93"/>
        <w:ind w:left="361" w:right="3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 of Pharmaceutical products, which may include medicines, surgical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devices, </w:t>
      </w:r>
      <w:proofErr w:type="gramStart"/>
      <w:r>
        <w:rPr>
          <w:rFonts w:ascii="Times New Roman" w:hAnsi="Times New Roman" w:cs="Times New Roman"/>
          <w:sz w:val="24"/>
          <w:szCs w:val="24"/>
        </w:rPr>
        <w:t>consumables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any form, machines, and equipment used in surgeries are called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Sales. The target audience is doctors of any kind, chemists, and/or purchase in charge</w:t>
      </w:r>
      <w:r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hospitals</w:t>
      </w:r>
      <w:r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pharmacies.</w:t>
      </w:r>
    </w:p>
    <w:p w:rsidR="00B44C2B" w:rsidRDefault="00B44C2B" w:rsidP="00B44C2B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BodyText"/>
        <w:ind w:left="361" w:right="3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Pharmaceutical sale is very different from regular sales of any kind right from the product to the</w:t>
      </w:r>
      <w:r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customer to the process of selling. Of all the sales, Pharmaceutical sales are considered to be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one of the most lucrative and most challenging jobs requiring a lot of learning on the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salesperson’s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part.</w:t>
      </w:r>
    </w:p>
    <w:p w:rsidR="00B44C2B" w:rsidRDefault="00B44C2B" w:rsidP="00B44C2B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BodyText"/>
        <w:spacing w:line="276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every sale, there is a buyer and a seller. In this case, the buyer depends on the product of</w:t>
      </w:r>
      <w:r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manufacturer. We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</w:t>
      </w:r>
      <w:r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consider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 of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buyer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kinds.</w:t>
      </w:r>
    </w:p>
    <w:p w:rsidR="00B44C2B" w:rsidRDefault="00B44C2B" w:rsidP="00B44C2B">
      <w:pPr>
        <w:pStyle w:val="ListParagraph"/>
        <w:numPr>
          <w:ilvl w:val="0"/>
          <w:numId w:val="1"/>
        </w:numPr>
        <w:tabs>
          <w:tab w:val="left" w:pos="1082"/>
        </w:tabs>
        <w:spacing w:line="251" w:lineRule="exact"/>
        <w:ind w:hanging="36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buyer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medicines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any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kind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Chemist,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Distributor,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Hospital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Pharmacies</w:t>
      </w:r>
    </w:p>
    <w:p w:rsidR="00B44C2B" w:rsidRDefault="00B44C2B" w:rsidP="00B44C2B">
      <w:pPr>
        <w:pStyle w:val="ListParagraph"/>
        <w:numPr>
          <w:ilvl w:val="0"/>
          <w:numId w:val="1"/>
        </w:numPr>
        <w:tabs>
          <w:tab w:val="left" w:pos="1082"/>
        </w:tabs>
        <w:spacing w:before="37"/>
        <w:ind w:hanging="36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buyer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medical</w:t>
      </w:r>
      <w:r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devices,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instruments,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implants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Doctor,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purchase</w:t>
      </w:r>
      <w:r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officer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Heading1"/>
        <w:rPr>
          <w:rFonts w:ascii="Times New Roman" w:hAnsi="Times New Roman" w:cs="Times New Roman"/>
        </w:rPr>
      </w:pPr>
      <w:bookmarkStart w:id="0" w:name="About_the_Pharma_Dataset:"/>
      <w:bookmarkEnd w:id="0"/>
      <w:r>
        <w:rPr>
          <w:rFonts w:ascii="Times New Roman" w:hAnsi="Times New Roman" w:cs="Times New Roman"/>
        </w:rPr>
        <w:t>About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4"/>
        </w:rPr>
        <w:t xml:space="preserve"> </w:t>
      </w:r>
      <w:proofErr w:type="spellStart"/>
      <w:r>
        <w:rPr>
          <w:rFonts w:ascii="Times New Roman" w:hAnsi="Times New Roman" w:cs="Times New Roman"/>
        </w:rPr>
        <w:t>Pharma</w:t>
      </w:r>
      <w:proofErr w:type="spellEnd"/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Dataset: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pStyle w:val="BodyText"/>
        <w:ind w:left="36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82828"/>
          <w:sz w:val="24"/>
          <w:szCs w:val="24"/>
        </w:rPr>
        <w:t>Let’s</w:t>
      </w:r>
      <w:r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82828"/>
          <w:sz w:val="24"/>
          <w:szCs w:val="24"/>
        </w:rPr>
        <w:t>understand</w:t>
      </w:r>
      <w:r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82828"/>
          <w:sz w:val="24"/>
          <w:szCs w:val="24"/>
        </w:rPr>
        <w:t>the</w:t>
      </w:r>
      <w:r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82828"/>
          <w:sz w:val="24"/>
          <w:szCs w:val="24"/>
        </w:rPr>
        <w:t>features</w:t>
      </w:r>
      <w:r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82828"/>
          <w:sz w:val="24"/>
          <w:szCs w:val="24"/>
        </w:rPr>
        <w:t>of</w:t>
      </w:r>
      <w:r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82828"/>
          <w:sz w:val="24"/>
          <w:szCs w:val="24"/>
        </w:rPr>
        <w:t>the</w:t>
      </w:r>
      <w:r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82828"/>
          <w:sz w:val="24"/>
          <w:szCs w:val="24"/>
        </w:rPr>
        <w:t>dataset: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Month-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January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-December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Months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Customer-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Hospitals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&amp;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Organizations.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Period-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Q1-Q4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four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quarters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show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record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quarterly.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Product-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Different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Tablets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diseases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Location-</w:t>
      </w:r>
      <w:r>
        <w:rPr>
          <w:rFonts w:ascii="Times New Roman" w:hAnsi="Times New Roman" w:cs="Times New Roman"/>
          <w:color w:val="1F1F23"/>
          <w:sz w:val="24"/>
          <w:szCs w:val="24"/>
        </w:rPr>
        <w:t>Sales</w:t>
      </w:r>
      <w:r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in</w:t>
      </w:r>
      <w:r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different</w:t>
      </w:r>
      <w:r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regions,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Rep-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Representative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who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sells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pharma</w:t>
      </w:r>
      <w:proofErr w:type="spellEnd"/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products.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Supplier-Pharmaceuticals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companies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those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who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supply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their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products.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Warehouse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Location-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A</w:t>
      </w:r>
      <w:r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location</w:t>
      </w:r>
      <w:r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is</w:t>
      </w:r>
      <w:r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a</w:t>
      </w:r>
      <w:r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region</w:t>
      </w:r>
      <w:r>
        <w:rPr>
          <w:rFonts w:ascii="Times New Roman" w:hAnsi="Times New Roman" w:cs="Times New Roman"/>
          <w:color w:val="1F1F23"/>
          <w:spacing w:val="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where</w:t>
      </w:r>
      <w:r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companies</w:t>
      </w:r>
      <w:r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storing</w:t>
      </w:r>
      <w:r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goods.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594"/>
        </w:tabs>
        <w:ind w:left="594" w:hanging="2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Actual-Actual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C.sales</w:t>
      </w:r>
      <w:proofErr w:type="spellEnd"/>
      <w:r>
        <w:rPr>
          <w:rFonts w:ascii="Times New Roman" w:hAnsi="Times New Roman" w:cs="Times New Roman"/>
          <w:sz w:val="24"/>
          <w:szCs w:val="24"/>
        </w:rPr>
        <w:t>-Customer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714"/>
        </w:tabs>
        <w:spacing w:line="276" w:lineRule="auto"/>
        <w:ind w:left="361" w:right="74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Inventory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Stock: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Inventory</w:t>
      </w:r>
      <w:r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stock</w:t>
      </w:r>
      <w:r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refers</w:t>
      </w:r>
      <w:r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to</w:t>
      </w:r>
      <w:r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the</w:t>
      </w:r>
      <w:r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goods</w:t>
      </w:r>
      <w:r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and</w:t>
      </w:r>
      <w:r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materials</w:t>
      </w:r>
      <w:r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that</w:t>
      </w:r>
      <w:r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a</w:t>
      </w:r>
      <w:r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business</w:t>
      </w:r>
      <w:r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holds</w:t>
      </w:r>
      <w:r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for</w:t>
      </w:r>
      <w:r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the</w:t>
      </w:r>
      <w:r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ultimate</w:t>
      </w:r>
      <w:r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goal</w:t>
      </w:r>
      <w:r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of</w:t>
      </w:r>
      <w:r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resale.</w:t>
      </w: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L.sales</w:t>
      </w:r>
      <w:proofErr w:type="spellEnd"/>
      <w:r>
        <w:rPr>
          <w:rFonts w:ascii="Times New Roman" w:hAnsi="Times New Roman" w:cs="Times New Roman"/>
          <w:sz w:val="24"/>
          <w:szCs w:val="24"/>
        </w:rPr>
        <w:t>-Location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Wise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M.sales</w:t>
      </w:r>
      <w:proofErr w:type="spellEnd"/>
      <w:r>
        <w:rPr>
          <w:rFonts w:ascii="Times New Roman" w:hAnsi="Times New Roman" w:cs="Times New Roman"/>
          <w:sz w:val="24"/>
          <w:szCs w:val="24"/>
        </w:rPr>
        <w:t>-Monthly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730"/>
        </w:tabs>
        <w:spacing w:line="276" w:lineRule="auto"/>
        <w:ind w:left="361" w:right="61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Received Inventory- </w:t>
      </w:r>
      <w:r>
        <w:rPr>
          <w:rFonts w:ascii="Times New Roman" w:hAnsi="Times New Roman" w:cs="Times New Roman"/>
          <w:color w:val="1F1F23"/>
          <w:sz w:val="24"/>
          <w:szCs w:val="24"/>
        </w:rPr>
        <w:t>Creating a safe, fast, and organized process for handling received</w:t>
      </w:r>
      <w:r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inventory.</w:t>
      </w:r>
      <w:r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Accurately</w:t>
      </w:r>
      <w:r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track</w:t>
      </w:r>
      <w:r>
        <w:rPr>
          <w:rFonts w:ascii="Times New Roman" w:hAnsi="Times New Roman" w:cs="Times New Roman"/>
          <w:color w:val="1F1F23"/>
          <w:spacing w:val="-1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your</w:t>
      </w:r>
      <w:r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goods</w:t>
      </w:r>
      <w:r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from</w:t>
      </w:r>
      <w:r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when</w:t>
      </w:r>
      <w:r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they</w:t>
      </w:r>
      <w:r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arrive</w:t>
      </w:r>
      <w:r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in</w:t>
      </w:r>
      <w:r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your</w:t>
      </w:r>
      <w:r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to</w:t>
      </w:r>
      <w:r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when</w:t>
      </w:r>
      <w:r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they</w:t>
      </w:r>
      <w:r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are</w:t>
      </w:r>
      <w:r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shipped</w:t>
      </w:r>
      <w:r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to</w:t>
      </w:r>
      <w:r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your</w:t>
      </w:r>
      <w:r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1F1F23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Rep.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sales-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Representative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ListParagraph"/>
        <w:numPr>
          <w:ilvl w:val="0"/>
          <w:numId w:val="2"/>
        </w:numPr>
        <w:tabs>
          <w:tab w:val="left" w:pos="724"/>
        </w:tabs>
        <w:ind w:left="724" w:hanging="36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Target-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Target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sales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product.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bookmarkStart w:id="1" w:name="Download_Dataset:-_Pharma-Sales-Dataset"/>
      <w:bookmarkEnd w:id="1"/>
    </w:p>
    <w:p w:rsidR="00B44C2B" w:rsidRDefault="00B44C2B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92" w:line="266" w:lineRule="auto"/>
        <w:ind w:left="361" w:right="402"/>
        <w:rPr>
          <w:rFonts w:ascii="Times New Roman" w:hAnsi="Times New Roman" w:cs="Times New Roman"/>
          <w:b/>
          <w:i/>
          <w:spacing w:val="-6"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>Challenge:-</w:t>
      </w:r>
      <w:r>
        <w:rPr>
          <w:rFonts w:ascii="Times New Roman" w:hAnsi="Times New Roman" w:cs="Times New Roman"/>
          <w:b/>
          <w:i/>
          <w:spacing w:val="-6"/>
          <w:sz w:val="28"/>
          <w:szCs w:val="24"/>
        </w:rPr>
        <w:t xml:space="preserve"> </w:t>
      </w:r>
    </w:p>
    <w:p w:rsidR="00780F30" w:rsidRDefault="00B44C2B" w:rsidP="00780F30">
      <w:pPr>
        <w:spacing w:before="92" w:line="266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dataset</w:t>
      </w:r>
      <w:r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Cognos</w:t>
      </w:r>
      <w:proofErr w:type="spellEnd"/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Analytics,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prepare</w:t>
      </w:r>
      <w:r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data,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explore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Interactive</w:t>
      </w:r>
      <w:r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Dashboard.</w:t>
      </w:r>
      <w:bookmarkStart w:id="2" w:name="Task1:_Sales_by_Customer"/>
      <w:bookmarkEnd w:id="2"/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780F30" w:rsidRDefault="00780F30" w:rsidP="00780F30">
      <w:pPr>
        <w:spacing w:before="92" w:line="266" w:lineRule="auto"/>
        <w:ind w:left="361" w:right="402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B44C2B" w:rsidRPr="00780F30" w:rsidRDefault="00B44C2B" w:rsidP="00780F30">
      <w:pPr>
        <w:spacing w:before="92" w:line="266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282828"/>
          <w:sz w:val="24"/>
          <w:szCs w:val="24"/>
        </w:rPr>
        <w:t>Task1:</w:t>
      </w:r>
      <w:r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282828"/>
          <w:sz w:val="24"/>
          <w:szCs w:val="24"/>
        </w:rPr>
        <w:t>Sales</w:t>
      </w:r>
      <w:r>
        <w:rPr>
          <w:rFonts w:ascii="Times New Roman" w:hAnsi="Times New Roman" w:cs="Times New Roman"/>
          <w:b/>
          <w:color w:val="282828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282828"/>
          <w:sz w:val="24"/>
          <w:szCs w:val="24"/>
        </w:rPr>
        <w:t>by</w:t>
      </w:r>
      <w:r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282828"/>
          <w:sz w:val="24"/>
          <w:szCs w:val="24"/>
        </w:rPr>
        <w:t>Customer</w:t>
      </w:r>
    </w:p>
    <w:p w:rsidR="00B44C2B" w:rsidRDefault="00B44C2B" w:rsidP="00B44C2B">
      <w:pPr>
        <w:ind w:left="261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:rsidR="00B44C2B" w:rsidRDefault="00B44C2B" w:rsidP="00B44C2B">
      <w:pPr>
        <w:ind w:left="261"/>
        <w:rPr>
          <w:rFonts w:ascii="Times New Roman" w:hAnsi="Times New Roman" w:cs="Times New Roman"/>
          <w:b/>
          <w:sz w:val="24"/>
          <w:szCs w:val="24"/>
        </w:rPr>
      </w:pPr>
    </w:p>
    <w:p w:rsidR="00E73767" w:rsidRDefault="00E73767" w:rsidP="00E73767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27pt">
            <v:imagedata r:id="rId8" o:title="First"/>
          </v:shape>
        </w:pict>
      </w:r>
      <w:bookmarkStart w:id="3" w:name="Task_2:Sales_By_Location."/>
      <w:bookmarkEnd w:id="3"/>
    </w:p>
    <w:p w:rsidR="00B44C2B" w:rsidRDefault="00B44C2B" w:rsidP="00B44C2B">
      <w:pPr>
        <w:spacing w:before="79"/>
        <w:ind w:left="261"/>
        <w:rPr>
          <w:rFonts w:ascii="Times New Roman" w:hAnsi="Times New Roman" w:cs="Times New Roman"/>
          <w:b/>
          <w:color w:val="151515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:Sales</w:t>
      </w:r>
      <w:proofErr w:type="gramEnd"/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By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Location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:rsidR="00780F30" w:rsidRDefault="00780F30" w:rsidP="00B44C2B">
      <w:pPr>
        <w:spacing w:before="79"/>
        <w:ind w:left="261"/>
        <w:rPr>
          <w:rFonts w:ascii="Times New Roman" w:hAnsi="Times New Roman" w:cs="Times New Roman"/>
          <w:b/>
          <w:color w:val="151515"/>
          <w:sz w:val="24"/>
          <w:szCs w:val="24"/>
        </w:rPr>
      </w:pPr>
    </w:p>
    <w:p w:rsidR="00B44C2B" w:rsidRDefault="00E73767" w:rsidP="00780F30">
      <w:pPr>
        <w:pStyle w:val="BodyText"/>
        <w:spacing w:before="1"/>
        <w:ind w:left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</w:t>
      </w:r>
      <w:r w:rsidR="00780F3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>
          <v:shape id="_x0000_i1026" type="#_x0000_t75" style="width:451.5pt;height:277.5pt">
            <v:imagedata r:id="rId9" o:title="Second2"/>
          </v:shape>
        </w:pict>
      </w:r>
    </w:p>
    <w:p w:rsidR="00780F30" w:rsidRDefault="00780F30" w:rsidP="00780F30">
      <w:pPr>
        <w:pStyle w:val="BodyText"/>
        <w:spacing w:before="1"/>
        <w:ind w:left="567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1"/>
        <w:ind w:left="361"/>
        <w:rPr>
          <w:rFonts w:ascii="Times New Roman" w:hAnsi="Times New Roman" w:cs="Times New Roman"/>
          <w:b/>
          <w:color w:val="151515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3:</w:t>
      </w:r>
      <w:r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By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Sales</w:t>
      </w:r>
      <w:r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Representative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:rsidR="00B44C2B" w:rsidRDefault="00B44C2B" w:rsidP="00B44C2B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780F30" w:rsidP="00B44C2B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>
          <v:shape id="_x0000_i1027" type="#_x0000_t75" style="width:450.75pt;height:239.25pt">
            <v:imagedata r:id="rId10" o:title="Third"/>
          </v:shape>
        </w:pict>
      </w:r>
    </w:p>
    <w:p w:rsidR="00B44C2B" w:rsidRDefault="00B44C2B" w:rsidP="00B44C2B">
      <w:pPr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4:</w:t>
      </w:r>
      <w:r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151515"/>
          <w:sz w:val="24"/>
          <w:szCs w:val="24"/>
        </w:rPr>
        <w:t>From</w:t>
      </w:r>
      <w:proofErr w:type="gramEnd"/>
      <w:r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Supplier</w:t>
      </w:r>
    </w:p>
    <w:p w:rsidR="00B44C2B" w:rsidRDefault="00B44C2B" w:rsidP="00B44C2B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780F30" w:rsidP="00B44C2B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>
          <v:shape id="_x0000_i1028" type="#_x0000_t75" style="width:447pt;height:231pt">
            <v:imagedata r:id="rId11" o:title="Fourth"/>
          </v:shape>
        </w:pict>
      </w:r>
    </w:p>
    <w:p w:rsidR="00B44C2B" w:rsidRDefault="00B44C2B" w:rsidP="00B44C2B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\</w:t>
      </w:r>
    </w:p>
    <w:p w:rsidR="00B44C2B" w:rsidRDefault="00B44C2B" w:rsidP="00B44C2B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:rsidR="00B44C2B" w:rsidRDefault="00B44C2B" w:rsidP="00B44C2B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4" w:name="Task_5:_Inventory_Stock_for_Warehouse_Lo"/>
      <w:bookmarkEnd w:id="4"/>
    </w:p>
    <w:p w:rsidR="00780F30" w:rsidRDefault="00780F30" w:rsidP="00B44C2B">
      <w:pPr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780F30" w:rsidRDefault="00780F30" w:rsidP="00B44C2B">
      <w:pPr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5" w:name="_GoBack"/>
      <w:bookmarkEnd w:id="5"/>
      <w:r>
        <w:rPr>
          <w:rFonts w:ascii="Times New Roman" w:hAnsi="Times New Roman" w:cs="Times New Roman"/>
          <w:b/>
          <w:sz w:val="24"/>
          <w:szCs w:val="24"/>
        </w:rPr>
        <w:t>Task</w:t>
      </w:r>
      <w:r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5:</w:t>
      </w:r>
      <w:r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>
        <w:rPr>
          <w:rFonts w:ascii="Times New Roman" w:hAnsi="Times New Roman" w:cs="Times New Roman"/>
          <w:b/>
          <w:color w:val="151515"/>
          <w:spacing w:val="-6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Stock</w:t>
      </w:r>
      <w:r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for</w:t>
      </w:r>
      <w:r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Warehouse</w:t>
      </w:r>
      <w:r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Locations</w:t>
      </w:r>
    </w:p>
    <w:p w:rsidR="00B44C2B" w:rsidRDefault="00B44C2B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334125" cy="3086100"/>
            <wp:effectExtent l="0" t="0" r="9525" b="0"/>
            <wp:docPr id="4" name="Picture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C2B" w:rsidRDefault="00B44C2B" w:rsidP="00B44C2B">
      <w:pPr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6" w:name="Task_6:_Sales_Trend"/>
      <w:bookmarkEnd w:id="6"/>
    </w:p>
    <w:p w:rsidR="00B44C2B" w:rsidRDefault="00B44C2B" w:rsidP="00B44C2B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79"/>
        <w:ind w:left="361"/>
        <w:rPr>
          <w:rFonts w:ascii="Times New Roman" w:hAnsi="Times New Roman" w:cs="Times New Roman"/>
          <w:b/>
          <w:color w:val="151515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6:</w:t>
      </w:r>
      <w:r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Sales</w:t>
      </w:r>
      <w:r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Trend</w:t>
      </w:r>
    </w:p>
    <w:p w:rsidR="00B44C2B" w:rsidRDefault="00B44C2B" w:rsidP="00B44C2B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780F30" w:rsidP="00B44C2B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>
          <v:shape id="_x0000_i1029" type="#_x0000_t75" style="width:450.75pt;height:220.5pt">
            <v:imagedata r:id="rId13" o:title="Sixth"/>
          </v:shape>
        </w:pict>
      </w:r>
    </w:p>
    <w:p w:rsidR="00B44C2B" w:rsidRDefault="00B44C2B" w:rsidP="00B44C2B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:Monthly</w:t>
      </w:r>
      <w:proofErr w:type="gramEnd"/>
      <w:r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Sales :</w:t>
      </w:r>
    </w:p>
    <w:p w:rsidR="00B44C2B" w:rsidRDefault="00B44C2B" w:rsidP="00B44C2B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780F30" w:rsidP="00B44C2B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>
          <v:shape id="_x0000_i1030" type="#_x0000_t75" style="width:450.75pt;height:231pt">
            <v:imagedata r:id="rId14" o:title="Seventh"/>
          </v:shape>
        </w:pict>
      </w:r>
    </w:p>
    <w:p w:rsidR="00B44C2B" w:rsidRDefault="00B44C2B" w:rsidP="00B44C2B">
      <w:pPr>
        <w:rPr>
          <w:rFonts w:ascii="Times New Roman" w:hAnsi="Times New Roman" w:cs="Times New Roman"/>
          <w:sz w:val="24"/>
          <w:szCs w:val="24"/>
        </w:rPr>
      </w:pPr>
    </w:p>
    <w:p w:rsidR="00B44C2B" w:rsidRDefault="00B44C2B" w:rsidP="00B44C2B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:rsidR="00B44C2B" w:rsidRDefault="00B44C2B" w:rsidP="00B44C2B">
      <w:pPr>
        <w:spacing w:before="93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7" w:name="Task_8:_Actual_and_Received_Inventory_by"/>
      <w:bookmarkEnd w:id="7"/>
      <w:r>
        <w:rPr>
          <w:rFonts w:ascii="Times New Roman" w:hAnsi="Times New Roman" w:cs="Times New Roman"/>
          <w:b/>
          <w:sz w:val="24"/>
          <w:szCs w:val="24"/>
        </w:rPr>
        <w:t>Task</w:t>
      </w:r>
      <w:r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8:</w:t>
      </w:r>
      <w:r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Actual</w:t>
      </w:r>
      <w:r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and</w:t>
      </w:r>
      <w:r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by</w:t>
      </w:r>
      <w:r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51515"/>
          <w:sz w:val="24"/>
          <w:szCs w:val="24"/>
        </w:rPr>
        <w:t>Month</w:t>
      </w:r>
    </w:p>
    <w:p w:rsidR="00B44C2B" w:rsidRDefault="00780F30" w:rsidP="00B44C2B">
      <w:pPr>
        <w:pStyle w:val="BodyText"/>
        <w:spacing w:before="8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pict>
          <v:shape id="_x0000_i1031" type="#_x0000_t75" style="width:450.75pt;height:220.5pt">
            <v:imagedata r:id="rId15" o:title="Eighth"/>
          </v:shape>
        </w:pict>
      </w:r>
    </w:p>
    <w:p w:rsidR="00B44C2B" w:rsidRDefault="00B44C2B" w:rsidP="00B44C2B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:rsidR="00E10A2E" w:rsidRDefault="00941942"/>
    <w:sectPr w:rsidR="00E10A2E" w:rsidSect="00780F30">
      <w:head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942" w:rsidRDefault="00941942" w:rsidP="00B44C2B">
      <w:r>
        <w:separator/>
      </w:r>
    </w:p>
  </w:endnote>
  <w:endnote w:type="continuationSeparator" w:id="0">
    <w:p w:rsidR="00941942" w:rsidRDefault="00941942" w:rsidP="00B4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942" w:rsidRDefault="00941942" w:rsidP="00B44C2B">
      <w:r>
        <w:separator/>
      </w:r>
    </w:p>
  </w:footnote>
  <w:footnote w:type="continuationSeparator" w:id="0">
    <w:p w:rsidR="00941942" w:rsidRDefault="00941942" w:rsidP="00B44C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4C2B" w:rsidRDefault="00B44C2B" w:rsidP="00B44C2B">
    <w:pPr>
      <w:jc w:val="center"/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</w:pPr>
    <w:r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  <w:t>Analytics for Hospitals' Health-Care Data</w:t>
    </w:r>
  </w:p>
  <w:p w:rsidR="00B44C2B" w:rsidRDefault="00E73767" w:rsidP="00B44C2B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>
      <w:rPr>
        <w:color w:val="222222"/>
      </w:rPr>
      <w:t>NANDHU C (711519BEC070</w:t>
    </w:r>
    <w:r w:rsidR="00B44C2B">
      <w:rPr>
        <w:color w:val="222222"/>
      </w:rPr>
      <w:t>)</w:t>
    </w:r>
  </w:p>
  <w:p w:rsidR="00B44C2B" w:rsidRDefault="00B44C2B" w:rsidP="00B44C2B">
    <w:pPr>
      <w:pStyle w:val="NormalWeb"/>
      <w:shd w:val="clear" w:color="auto" w:fill="FFFFFF"/>
      <w:spacing w:before="0" w:beforeAutospacing="0" w:after="0" w:afterAutospacing="0"/>
      <w:jc w:val="center"/>
      <w:rPr>
        <w:b/>
        <w:bCs/>
        <w:color w:val="222222"/>
      </w:rPr>
    </w:pPr>
    <w:r>
      <w:rPr>
        <w:b/>
        <w:bCs/>
        <w:color w:val="222222"/>
      </w:rPr>
      <w:t>Assignment-2</w:t>
    </w:r>
  </w:p>
  <w:p w:rsidR="00B44C2B" w:rsidRDefault="00B44C2B" w:rsidP="00B44C2B">
    <w:pPr>
      <w:pStyle w:val="Header"/>
    </w:pPr>
  </w:p>
  <w:p w:rsidR="00B44C2B" w:rsidRDefault="00B44C2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11974"/>
    <w:multiLevelType w:val="hybridMultilevel"/>
    <w:tmpl w:val="71B6DB6A"/>
    <w:lvl w:ilvl="0" w:tplc="E9BECB4A">
      <w:start w:val="1"/>
      <w:numFmt w:val="decimal"/>
      <w:lvlText w:val="%1."/>
      <w:lvlJc w:val="left"/>
      <w:pPr>
        <w:ind w:left="1082" w:hanging="360"/>
      </w:pPr>
      <w:rPr>
        <w:rFonts w:ascii="Arial MT" w:eastAsia="Arial MT" w:hAnsi="Arial MT" w:cs="Arial MT" w:hint="default"/>
        <w:color w:val="202020"/>
        <w:spacing w:val="-3"/>
        <w:w w:val="100"/>
        <w:sz w:val="22"/>
        <w:szCs w:val="22"/>
        <w:lang w:val="en-US" w:eastAsia="en-US" w:bidi="ar-SA"/>
      </w:rPr>
    </w:lvl>
    <w:lvl w:ilvl="1" w:tplc="62D4F910">
      <w:numFmt w:val="bullet"/>
      <w:lvlText w:val="•"/>
      <w:lvlJc w:val="left"/>
      <w:pPr>
        <w:ind w:left="1970" w:hanging="360"/>
      </w:pPr>
      <w:rPr>
        <w:lang w:val="en-US" w:eastAsia="en-US" w:bidi="ar-SA"/>
      </w:rPr>
    </w:lvl>
    <w:lvl w:ilvl="2" w:tplc="A68CC8E2">
      <w:numFmt w:val="bullet"/>
      <w:lvlText w:val="•"/>
      <w:lvlJc w:val="left"/>
      <w:pPr>
        <w:ind w:left="2860" w:hanging="360"/>
      </w:pPr>
      <w:rPr>
        <w:lang w:val="en-US" w:eastAsia="en-US" w:bidi="ar-SA"/>
      </w:rPr>
    </w:lvl>
    <w:lvl w:ilvl="3" w:tplc="2C5AE634">
      <w:numFmt w:val="bullet"/>
      <w:lvlText w:val="•"/>
      <w:lvlJc w:val="left"/>
      <w:pPr>
        <w:ind w:left="3750" w:hanging="360"/>
      </w:pPr>
      <w:rPr>
        <w:lang w:val="en-US" w:eastAsia="en-US" w:bidi="ar-SA"/>
      </w:rPr>
    </w:lvl>
    <w:lvl w:ilvl="4" w:tplc="F4EA4FB4">
      <w:numFmt w:val="bullet"/>
      <w:lvlText w:val="•"/>
      <w:lvlJc w:val="left"/>
      <w:pPr>
        <w:ind w:left="4640" w:hanging="360"/>
      </w:pPr>
      <w:rPr>
        <w:lang w:val="en-US" w:eastAsia="en-US" w:bidi="ar-SA"/>
      </w:rPr>
    </w:lvl>
    <w:lvl w:ilvl="5" w:tplc="006A40D4">
      <w:numFmt w:val="bullet"/>
      <w:lvlText w:val="•"/>
      <w:lvlJc w:val="left"/>
      <w:pPr>
        <w:ind w:left="5530" w:hanging="360"/>
      </w:pPr>
      <w:rPr>
        <w:lang w:val="en-US" w:eastAsia="en-US" w:bidi="ar-SA"/>
      </w:rPr>
    </w:lvl>
    <w:lvl w:ilvl="6" w:tplc="9308102A">
      <w:numFmt w:val="bullet"/>
      <w:lvlText w:val="•"/>
      <w:lvlJc w:val="left"/>
      <w:pPr>
        <w:ind w:left="6420" w:hanging="360"/>
      </w:pPr>
      <w:rPr>
        <w:lang w:val="en-US" w:eastAsia="en-US" w:bidi="ar-SA"/>
      </w:rPr>
    </w:lvl>
    <w:lvl w:ilvl="7" w:tplc="6C40306E">
      <w:numFmt w:val="bullet"/>
      <w:lvlText w:val="•"/>
      <w:lvlJc w:val="left"/>
      <w:pPr>
        <w:ind w:left="7310" w:hanging="360"/>
      </w:pPr>
      <w:rPr>
        <w:lang w:val="en-US" w:eastAsia="en-US" w:bidi="ar-SA"/>
      </w:rPr>
    </w:lvl>
    <w:lvl w:ilvl="8" w:tplc="3D845C1E">
      <w:numFmt w:val="bullet"/>
      <w:lvlText w:val="•"/>
      <w:lvlJc w:val="left"/>
      <w:pPr>
        <w:ind w:left="8200" w:hanging="360"/>
      </w:pPr>
      <w:rPr>
        <w:lang w:val="en-US" w:eastAsia="en-US" w:bidi="ar-SA"/>
      </w:rPr>
    </w:lvl>
  </w:abstractNum>
  <w:abstractNum w:abstractNumId="1">
    <w:nsid w:val="7A364E64"/>
    <w:multiLevelType w:val="hybridMultilevel"/>
    <w:tmpl w:val="4DE6C84E"/>
    <w:lvl w:ilvl="0" w:tplc="E5A6B3E2">
      <w:start w:val="1"/>
      <w:numFmt w:val="decimal"/>
      <w:lvlText w:val="%1."/>
      <w:lvlJc w:val="left"/>
      <w:pPr>
        <w:ind w:left="606" w:hanging="244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n-US" w:eastAsia="en-US" w:bidi="ar-SA"/>
      </w:rPr>
    </w:lvl>
    <w:lvl w:ilvl="1" w:tplc="98C6511E">
      <w:numFmt w:val="bullet"/>
      <w:lvlText w:val="•"/>
      <w:lvlJc w:val="left"/>
      <w:pPr>
        <w:ind w:left="1538" w:hanging="244"/>
      </w:pPr>
      <w:rPr>
        <w:lang w:val="en-US" w:eastAsia="en-US" w:bidi="ar-SA"/>
      </w:rPr>
    </w:lvl>
    <w:lvl w:ilvl="2" w:tplc="6AF250B4">
      <w:numFmt w:val="bullet"/>
      <w:lvlText w:val="•"/>
      <w:lvlJc w:val="left"/>
      <w:pPr>
        <w:ind w:left="2476" w:hanging="244"/>
      </w:pPr>
      <w:rPr>
        <w:lang w:val="en-US" w:eastAsia="en-US" w:bidi="ar-SA"/>
      </w:rPr>
    </w:lvl>
    <w:lvl w:ilvl="3" w:tplc="598841E0">
      <w:numFmt w:val="bullet"/>
      <w:lvlText w:val="•"/>
      <w:lvlJc w:val="left"/>
      <w:pPr>
        <w:ind w:left="3414" w:hanging="244"/>
      </w:pPr>
      <w:rPr>
        <w:lang w:val="en-US" w:eastAsia="en-US" w:bidi="ar-SA"/>
      </w:rPr>
    </w:lvl>
    <w:lvl w:ilvl="4" w:tplc="AD5A0A32">
      <w:numFmt w:val="bullet"/>
      <w:lvlText w:val="•"/>
      <w:lvlJc w:val="left"/>
      <w:pPr>
        <w:ind w:left="4352" w:hanging="244"/>
      </w:pPr>
      <w:rPr>
        <w:lang w:val="en-US" w:eastAsia="en-US" w:bidi="ar-SA"/>
      </w:rPr>
    </w:lvl>
    <w:lvl w:ilvl="5" w:tplc="77A46CEA">
      <w:numFmt w:val="bullet"/>
      <w:lvlText w:val="•"/>
      <w:lvlJc w:val="left"/>
      <w:pPr>
        <w:ind w:left="5290" w:hanging="244"/>
      </w:pPr>
      <w:rPr>
        <w:lang w:val="en-US" w:eastAsia="en-US" w:bidi="ar-SA"/>
      </w:rPr>
    </w:lvl>
    <w:lvl w:ilvl="6" w:tplc="E81042D6">
      <w:numFmt w:val="bullet"/>
      <w:lvlText w:val="•"/>
      <w:lvlJc w:val="left"/>
      <w:pPr>
        <w:ind w:left="6228" w:hanging="244"/>
      </w:pPr>
      <w:rPr>
        <w:lang w:val="en-US" w:eastAsia="en-US" w:bidi="ar-SA"/>
      </w:rPr>
    </w:lvl>
    <w:lvl w:ilvl="7" w:tplc="61C2CCAC">
      <w:numFmt w:val="bullet"/>
      <w:lvlText w:val="•"/>
      <w:lvlJc w:val="left"/>
      <w:pPr>
        <w:ind w:left="7166" w:hanging="244"/>
      </w:pPr>
      <w:rPr>
        <w:lang w:val="en-US" w:eastAsia="en-US" w:bidi="ar-SA"/>
      </w:rPr>
    </w:lvl>
    <w:lvl w:ilvl="8" w:tplc="7E0C33B6">
      <w:numFmt w:val="bullet"/>
      <w:lvlText w:val="•"/>
      <w:lvlJc w:val="left"/>
      <w:pPr>
        <w:ind w:left="8104" w:hanging="244"/>
      </w:pPr>
      <w:rPr>
        <w:lang w:val="en-US" w:eastAsia="en-US" w:bidi="ar-SA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C2B"/>
    <w:rsid w:val="00780F30"/>
    <w:rsid w:val="00941942"/>
    <w:rsid w:val="00B44C2B"/>
    <w:rsid w:val="00BA6775"/>
    <w:rsid w:val="00D303CF"/>
    <w:rsid w:val="00E73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C2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B44C2B"/>
    <w:pPr>
      <w:spacing w:before="1"/>
      <w:ind w:left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C2B"/>
    <w:rPr>
      <w:rFonts w:ascii="Arial" w:eastAsia="Arial" w:hAnsi="Arial" w:cs="Arial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B44C2B"/>
    <w:pPr>
      <w:spacing w:before="90"/>
      <w:ind w:left="3094" w:right="2992"/>
      <w:jc w:val="center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B44C2B"/>
    <w:rPr>
      <w:rFonts w:ascii="Arial" w:eastAsia="Arial" w:hAnsi="Arial" w:cs="Arial"/>
      <w:b/>
      <w:bCs/>
      <w:sz w:val="32"/>
      <w:szCs w:val="32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B44C2B"/>
  </w:style>
  <w:style w:type="character" w:customStyle="1" w:styleId="BodyTextChar">
    <w:name w:val="Body Text Char"/>
    <w:basedOn w:val="DefaultParagraphFont"/>
    <w:link w:val="BodyText"/>
    <w:uiPriority w:val="1"/>
    <w:rsid w:val="00B44C2B"/>
    <w:rPr>
      <w:rFonts w:ascii="Arial MT" w:eastAsia="Arial MT" w:hAnsi="Arial MT" w:cs="Arial MT"/>
      <w:lang w:val="en-US"/>
    </w:rPr>
  </w:style>
  <w:style w:type="paragraph" w:styleId="ListParagraph">
    <w:name w:val="List Paragraph"/>
    <w:basedOn w:val="Normal"/>
    <w:uiPriority w:val="1"/>
    <w:qFormat/>
    <w:rsid w:val="00B44C2B"/>
    <w:pPr>
      <w:ind w:left="606" w:hanging="24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4C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C2B"/>
    <w:rPr>
      <w:rFonts w:ascii="Tahoma" w:eastAsia="Arial MT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44C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4C2B"/>
    <w:rPr>
      <w:rFonts w:ascii="Arial MT" w:eastAsia="Arial MT" w:hAnsi="Arial MT" w:cs="Arial MT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44C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4C2B"/>
    <w:rPr>
      <w:rFonts w:ascii="Arial MT" w:eastAsia="Arial MT" w:hAnsi="Arial MT" w:cs="Arial MT"/>
      <w:lang w:val="en-US"/>
    </w:rPr>
  </w:style>
  <w:style w:type="paragraph" w:styleId="NormalWeb">
    <w:name w:val="Normal (Web)"/>
    <w:basedOn w:val="Normal"/>
    <w:uiPriority w:val="99"/>
    <w:semiHidden/>
    <w:unhideWhenUsed/>
    <w:rsid w:val="00B44C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C2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B44C2B"/>
    <w:pPr>
      <w:spacing w:before="1"/>
      <w:ind w:left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C2B"/>
    <w:rPr>
      <w:rFonts w:ascii="Arial" w:eastAsia="Arial" w:hAnsi="Arial" w:cs="Arial"/>
      <w:b/>
      <w:bCs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B44C2B"/>
    <w:pPr>
      <w:spacing w:before="90"/>
      <w:ind w:left="3094" w:right="2992"/>
      <w:jc w:val="center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B44C2B"/>
    <w:rPr>
      <w:rFonts w:ascii="Arial" w:eastAsia="Arial" w:hAnsi="Arial" w:cs="Arial"/>
      <w:b/>
      <w:bCs/>
      <w:sz w:val="32"/>
      <w:szCs w:val="32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B44C2B"/>
  </w:style>
  <w:style w:type="character" w:customStyle="1" w:styleId="BodyTextChar">
    <w:name w:val="Body Text Char"/>
    <w:basedOn w:val="DefaultParagraphFont"/>
    <w:link w:val="BodyText"/>
    <w:uiPriority w:val="1"/>
    <w:rsid w:val="00B44C2B"/>
    <w:rPr>
      <w:rFonts w:ascii="Arial MT" w:eastAsia="Arial MT" w:hAnsi="Arial MT" w:cs="Arial MT"/>
      <w:lang w:val="en-US"/>
    </w:rPr>
  </w:style>
  <w:style w:type="paragraph" w:styleId="ListParagraph">
    <w:name w:val="List Paragraph"/>
    <w:basedOn w:val="Normal"/>
    <w:uiPriority w:val="1"/>
    <w:qFormat/>
    <w:rsid w:val="00B44C2B"/>
    <w:pPr>
      <w:ind w:left="606" w:hanging="24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4C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C2B"/>
    <w:rPr>
      <w:rFonts w:ascii="Tahoma" w:eastAsia="Arial MT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44C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4C2B"/>
    <w:rPr>
      <w:rFonts w:ascii="Arial MT" w:eastAsia="Arial MT" w:hAnsi="Arial MT" w:cs="Arial MT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44C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4C2B"/>
    <w:rPr>
      <w:rFonts w:ascii="Arial MT" w:eastAsia="Arial MT" w:hAnsi="Arial MT" w:cs="Arial MT"/>
      <w:lang w:val="en-US"/>
    </w:rPr>
  </w:style>
  <w:style w:type="paragraph" w:styleId="NormalWeb">
    <w:name w:val="Normal (Web)"/>
    <w:basedOn w:val="Normal"/>
    <w:uiPriority w:val="99"/>
    <w:semiHidden/>
    <w:unhideWhenUsed/>
    <w:rsid w:val="00B44C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43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382</Words>
  <Characters>2180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About the Pharma Dataset:</vt:lpstr>
    </vt:vector>
  </TitlesOfParts>
  <Company/>
  <LinksUpToDate>false</LinksUpToDate>
  <CharactersWithSpaces>2557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2022-11-01T08:35:00Z</dcterms:created>
  <dcterms:modified xsi:type="dcterms:W3CDTF">2022-11-01T08:50:00Z</dcterms:modified>
</cp:coreProperties>
</file>