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8EE6" w14:textId="5D56DBB1" w:rsidR="00D82BE7" w:rsidRPr="00D82BE7" w:rsidRDefault="00D82BE7" w:rsidP="00D82BE7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 xml:space="preserve">     </w:t>
      </w:r>
      <w:r w:rsidRPr="00D82BE7"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>CONFIGURING THE LEARNING PROCESS</w:t>
      </w:r>
    </w:p>
    <w:p w14:paraId="6512FC4E" w14:textId="77777777" w:rsidR="00D82BE7" w:rsidRPr="00D82BE7" w:rsidRDefault="00D82BE7" w:rsidP="00D82BE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1380D313" w14:textId="77777777" w:rsidR="00D82BE7" w:rsidRDefault="00D82BE7" w:rsidP="00D82BE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82BE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With both the training data defined and model defined, it's time to configure the learning process. </w:t>
      </w:r>
    </w:p>
    <w:p w14:paraId="1B58752A" w14:textId="77777777" w:rsidR="00D82BE7" w:rsidRDefault="00D82BE7" w:rsidP="00D82BE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82BE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This is accomplished with a call to the compile () method of the Sequential model class. </w:t>
      </w:r>
    </w:p>
    <w:p w14:paraId="6761F9F9" w14:textId="683706F7" w:rsidR="00D82BE7" w:rsidRDefault="00D82BE7" w:rsidP="00D82BE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82BE7">
        <w:rPr>
          <w:rFonts w:ascii="Times New Roman" w:eastAsia="Times New Roman" w:hAnsi="Times New Roman" w:cs="Times New Roman"/>
          <w:sz w:val="32"/>
          <w:szCs w:val="32"/>
          <w:lang w:eastAsia="en-IN"/>
        </w:rPr>
        <w:t>Compilation requires 3 arguments: an optimizer, a loss function, and a list of metrics.</w:t>
      </w:r>
    </w:p>
    <w:p w14:paraId="221320A0" w14:textId="02727D91" w:rsidR="00D82BE7" w:rsidRPr="005B3FF5" w:rsidRDefault="00D82BE7" w:rsidP="00D82BE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B3F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important to find a good value for the learning rate for your model on your training dataset.</w:t>
      </w:r>
    </w:p>
    <w:p w14:paraId="44CBC754" w14:textId="77777777" w:rsidR="005B3FF5" w:rsidRPr="005B3FF5" w:rsidRDefault="00D82BE7" w:rsidP="00D82BE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B3F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Unfortunately, we cannot analytically calculate the optimal learning rate for a given model on a given dataset. </w:t>
      </w:r>
    </w:p>
    <w:p w14:paraId="7D47DE91" w14:textId="46584E97" w:rsidR="00D82BE7" w:rsidRPr="005B3FF5" w:rsidRDefault="00D82BE7" w:rsidP="00D82BE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B3F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Instead, a good (or good enough) learning rate must be discovered via trial and error.</w:t>
      </w:r>
    </w:p>
    <w:p w14:paraId="3E3D06FE" w14:textId="77777777" w:rsidR="005B3FF5" w:rsidRPr="005B3FF5" w:rsidRDefault="00D82BE7" w:rsidP="00D82BE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B3F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 artificial neural network's learning rule or learning process is a method, mathematical logic or algorithm which improves the network's performance and/or training time.</w:t>
      </w:r>
    </w:p>
    <w:p w14:paraId="131B483A" w14:textId="237AEF5A" w:rsidR="00D82BE7" w:rsidRPr="005B3FF5" w:rsidRDefault="00D82BE7" w:rsidP="00D82BE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B3F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Usually, this rule is applied repeatedly over the network.</w:t>
      </w:r>
    </w:p>
    <w:p w14:paraId="70EE9ED8" w14:textId="77777777" w:rsidR="005B3FF5" w:rsidRPr="005B3FF5" w:rsidRDefault="005B3FF5" w:rsidP="00D82BE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B3F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Decide on a learning rate that is neither too low nor too high, i.e., to find the best trade-off. </w:t>
      </w:r>
    </w:p>
    <w:p w14:paraId="3D216CD0" w14:textId="77777777" w:rsidR="005B3FF5" w:rsidRPr="005B3FF5" w:rsidRDefault="005B3FF5" w:rsidP="00D82BE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B3F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Adjust the learning rate during training from high </w:t>
      </w:r>
      <w:proofErr w:type="spellStart"/>
      <w:r w:rsidRPr="005B3F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to</w:t>
      </w:r>
      <w:proofErr w:type="spellEnd"/>
      <w:r w:rsidRPr="005B3F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low to slow down once you get closer to an optimal solution. </w:t>
      </w:r>
    </w:p>
    <w:p w14:paraId="225F2C35" w14:textId="6E1BD759" w:rsidR="00D82BE7" w:rsidRPr="005B3FF5" w:rsidRDefault="005B3FF5" w:rsidP="00D82BE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B3F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</w:t>
      </w:r>
      <w:r w:rsidRPr="005B3F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Oscillate between high and low learning rates to create a hybrid</w:t>
      </w:r>
    </w:p>
    <w:p w14:paraId="51921CE1" w14:textId="77777777" w:rsidR="00D82BE7" w:rsidRPr="005B3FF5" w:rsidRDefault="00D82BE7" w:rsidP="00D82BE7">
      <w:pPr>
        <w:pStyle w:val="ListParagraph"/>
        <w:shd w:val="clear" w:color="auto" w:fill="FFFFFF"/>
        <w:spacing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14:paraId="34BFBF5E" w14:textId="7DA49583" w:rsidR="00D82BE7" w:rsidRPr="00D82BE7" w:rsidRDefault="00D82BE7" w:rsidP="00D82BE7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E08B887" wp14:editId="1510B743">
            <wp:extent cx="6245049" cy="1270613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916" cy="128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BE7">
        <w:rPr>
          <w:rFonts w:ascii="Arial" w:eastAsia="Times New Roman" w:hAnsi="Arial" w:cs="Arial"/>
          <w:noProof/>
          <w:sz w:val="21"/>
          <w:szCs w:val="21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2249379F" wp14:editId="1D2778A6">
                <wp:extent cx="5732780" cy="71310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278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FD2C7" id="Rectangle 1" o:spid="_x0000_s1026" style="width:451.4pt;height:5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  <w:r w:rsidRPr="00D82BE7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7DBCF8EC" w14:textId="6FA26205" w:rsidR="00492C34" w:rsidRDefault="00492C34"/>
    <w:sectPr w:rsidR="00492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6092"/>
    <w:multiLevelType w:val="hybridMultilevel"/>
    <w:tmpl w:val="05668B80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94793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E7"/>
    <w:rsid w:val="00492C34"/>
    <w:rsid w:val="005B3FF5"/>
    <w:rsid w:val="00D8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C840"/>
  <w15:chartTrackingRefBased/>
  <w15:docId w15:val="{AB8AD1FB-9CCF-4160-8608-F8A001C0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2B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2B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2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8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Rangan</dc:creator>
  <cp:keywords/>
  <dc:description/>
  <cp:lastModifiedBy>Varsha Rangan</cp:lastModifiedBy>
  <cp:revision>1</cp:revision>
  <dcterms:created xsi:type="dcterms:W3CDTF">2022-11-01T13:01:00Z</dcterms:created>
  <dcterms:modified xsi:type="dcterms:W3CDTF">2022-11-01T13:14:00Z</dcterms:modified>
</cp:coreProperties>
</file>