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471F" w14:textId="02A1D19D" w:rsidR="0096294C" w:rsidRDefault="0073250C" w:rsidP="0073250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PROJECT DESIGN PHASE – II</w:t>
      </w:r>
    </w:p>
    <w:p w14:paraId="44092BC4" w14:textId="243BAFC5" w:rsidR="0073250C" w:rsidRDefault="0073250C" w:rsidP="0073250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TECHNOLOGY ARCHITECTURE</w:t>
      </w:r>
    </w:p>
    <w:p w14:paraId="20D2DE1A" w14:textId="549F5480" w:rsidR="0073250C" w:rsidRDefault="0073250C" w:rsidP="0073250C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F799028" w14:textId="37EA9365" w:rsidR="0073250C" w:rsidRDefault="0073250C" w:rsidP="007325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DATE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D132B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37FBD">
        <w:rPr>
          <w:rFonts w:ascii="Times New Roman" w:hAnsi="Times New Roman" w:cs="Times New Roman"/>
          <w:sz w:val="32"/>
          <w:szCs w:val="32"/>
          <w:lang w:val="en-US"/>
        </w:rPr>
        <w:t>15</w:t>
      </w:r>
      <w:r>
        <w:rPr>
          <w:rFonts w:ascii="Times New Roman" w:hAnsi="Times New Roman" w:cs="Times New Roman"/>
          <w:sz w:val="32"/>
          <w:szCs w:val="32"/>
          <w:lang w:val="en-US"/>
        </w:rPr>
        <w:t>-10-2022</w:t>
      </w:r>
    </w:p>
    <w:p w14:paraId="7A8E4CB4" w14:textId="684A8226" w:rsidR="0073250C" w:rsidRDefault="0073250C" w:rsidP="007325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TEAM ID: PNT2022TMID</w:t>
      </w:r>
    </w:p>
    <w:p w14:paraId="3AF2627D" w14:textId="68BA73C9" w:rsidR="0073250C" w:rsidRDefault="0073250C" w:rsidP="007325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PROJECT: IOT Based Smart Crop Protection System for Agriculture</w:t>
      </w:r>
    </w:p>
    <w:p w14:paraId="53F8CE65" w14:textId="0B12D382" w:rsidR="0073250C" w:rsidRDefault="0073250C" w:rsidP="007325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48DB65" w14:textId="07E2D1E3" w:rsidR="0073250C" w:rsidRPr="00FD132B" w:rsidRDefault="0073250C" w:rsidP="0073250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D132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Technical Architecture</w:t>
      </w:r>
    </w:p>
    <w:p w14:paraId="239AB979" w14:textId="6C514C59" w:rsidR="0073250C" w:rsidRDefault="0073250C" w:rsidP="0073250C">
      <w:pPr>
        <w:tabs>
          <w:tab w:val="left" w:pos="189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9167CA" wp14:editId="4F010669">
            <wp:simplePos x="0" y="0"/>
            <wp:positionH relativeFrom="column">
              <wp:posOffset>381000</wp:posOffset>
            </wp:positionH>
            <wp:positionV relativeFrom="paragraph">
              <wp:posOffset>5715</wp:posOffset>
            </wp:positionV>
            <wp:extent cx="4552950" cy="2495550"/>
            <wp:effectExtent l="0" t="0" r="0" b="0"/>
            <wp:wrapThrough wrapText="bothSides">
              <wp:wrapPolygon edited="0">
                <wp:start x="0" y="0"/>
                <wp:lineTo x="0" y="21435"/>
                <wp:lineTo x="21510" y="21435"/>
                <wp:lineTo x="215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05EAD444" w14:textId="77D1DEAC" w:rsidR="0073250C" w:rsidRDefault="0073250C" w:rsidP="0073250C">
      <w:pPr>
        <w:tabs>
          <w:tab w:val="left" w:pos="189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9585B01" w14:textId="5DA80C34" w:rsidR="0073250C" w:rsidRDefault="0073250C" w:rsidP="0073250C">
      <w:pPr>
        <w:tabs>
          <w:tab w:val="left" w:pos="189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12E914BD" w14:textId="12CD5514" w:rsidR="0073250C" w:rsidRDefault="0073250C" w:rsidP="0073250C">
      <w:pPr>
        <w:tabs>
          <w:tab w:val="left" w:pos="189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A459F81" w14:textId="0C04FD65" w:rsidR="0073250C" w:rsidRDefault="0073250C" w:rsidP="0073250C">
      <w:pPr>
        <w:tabs>
          <w:tab w:val="left" w:pos="189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679C3E3" w14:textId="785CBE24" w:rsidR="0073250C" w:rsidRDefault="0073250C" w:rsidP="0073250C">
      <w:pPr>
        <w:tabs>
          <w:tab w:val="left" w:pos="189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18F773C0" w14:textId="68204C36" w:rsidR="0073250C" w:rsidRDefault="0073250C" w:rsidP="0073250C">
      <w:pPr>
        <w:tabs>
          <w:tab w:val="left" w:pos="189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A18AE0D" w14:textId="5FD9FAEB" w:rsidR="0073250C" w:rsidRDefault="0073250C" w:rsidP="0073250C">
      <w:pPr>
        <w:tabs>
          <w:tab w:val="left" w:pos="189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40571E4" w14:textId="77777777" w:rsidR="00FD132B" w:rsidRPr="00FD132B" w:rsidRDefault="0073250C" w:rsidP="0073250C">
      <w:pPr>
        <w:tabs>
          <w:tab w:val="left" w:pos="1896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13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TABLE-1</w:t>
      </w:r>
    </w:p>
    <w:p w14:paraId="1A40E503" w14:textId="7AACF1EB" w:rsidR="00FD132B" w:rsidRPr="00FD132B" w:rsidRDefault="0073250C" w:rsidP="0073250C">
      <w:pPr>
        <w:tabs>
          <w:tab w:val="left" w:pos="1896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13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Components &amp; Technologies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363"/>
        <w:gridCol w:w="3170"/>
        <w:gridCol w:w="2637"/>
      </w:tblGrid>
      <w:tr w:rsidR="00FD132B" w14:paraId="5266BDDE" w14:textId="77777777" w:rsidTr="00FD132B">
        <w:trPr>
          <w:trHeight w:val="39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5ED5" w14:textId="34056013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FD132B">
              <w:rPr>
                <w:rFonts w:ascii="Times New Roman" w:hAnsi="Times New Roman" w:cs="Times New Roman"/>
                <w:b/>
                <w:bCs/>
              </w:rPr>
              <w:t>S. No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FACE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FD132B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7A1E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FD132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9D1A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FD132B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FD132B" w14:paraId="204091E8" w14:textId="77777777" w:rsidTr="00FD132B">
        <w:trPr>
          <w:trHeight w:val="48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DC2B" w14:textId="77777777" w:rsidR="00FD132B" w:rsidRPr="00FD132B" w:rsidRDefault="00FD132B" w:rsidP="00C01B7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3463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A0D7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How user interacts with application e.g.</w:t>
            </w:r>
          </w:p>
          <w:p w14:paraId="2D1E4102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Web UI, Mobile App, Chatbot etc.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A897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 xml:space="preserve">HTML, CSS, JavaScript / Angular </w:t>
            </w:r>
            <w:proofErr w:type="spellStart"/>
            <w:r w:rsidRPr="00FD132B">
              <w:rPr>
                <w:rFonts w:ascii="Times New Roman" w:hAnsi="Times New Roman" w:cs="Times New Roman"/>
              </w:rPr>
              <w:t>Js</w:t>
            </w:r>
            <w:proofErr w:type="spellEnd"/>
            <w:r w:rsidRPr="00FD132B">
              <w:rPr>
                <w:rFonts w:ascii="Times New Roman" w:hAnsi="Times New Roman" w:cs="Times New Roman"/>
              </w:rPr>
              <w:t xml:space="preserve"> / React </w:t>
            </w:r>
            <w:proofErr w:type="spellStart"/>
            <w:r w:rsidRPr="00FD132B">
              <w:rPr>
                <w:rFonts w:ascii="Times New Roman" w:hAnsi="Times New Roman" w:cs="Times New Roman"/>
              </w:rPr>
              <w:t>Js</w:t>
            </w:r>
            <w:proofErr w:type="spellEnd"/>
            <w:r w:rsidRPr="00FD132B">
              <w:rPr>
                <w:rFonts w:ascii="Times New Roman" w:hAnsi="Times New Roman" w:cs="Times New Roman"/>
              </w:rPr>
              <w:t xml:space="preserve"> etc.</w:t>
            </w:r>
          </w:p>
        </w:tc>
      </w:tr>
      <w:tr w:rsidR="00FD132B" w14:paraId="1664688B" w14:textId="77777777" w:rsidTr="00FD132B">
        <w:trPr>
          <w:trHeight w:val="4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3E3B" w14:textId="77777777" w:rsidR="00FD132B" w:rsidRPr="00FD132B" w:rsidRDefault="00FD132B" w:rsidP="00C01B7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4C2E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4604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0855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 xml:space="preserve"> Python</w:t>
            </w:r>
          </w:p>
        </w:tc>
      </w:tr>
      <w:tr w:rsidR="00FD132B" w14:paraId="0847090C" w14:textId="77777777" w:rsidTr="00FD132B">
        <w:trPr>
          <w:trHeight w:val="4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50CC" w14:textId="77777777" w:rsidR="00FD132B" w:rsidRPr="00FD132B" w:rsidRDefault="00FD132B" w:rsidP="00C01B7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73B5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Application Logic-2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B92E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C5B2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IBM Watson/node red</w:t>
            </w:r>
          </w:p>
        </w:tc>
      </w:tr>
      <w:tr w:rsidR="00FD132B" w14:paraId="620502A3" w14:textId="77777777" w:rsidTr="00FD132B">
        <w:trPr>
          <w:trHeight w:val="4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BA7F" w14:textId="77777777" w:rsidR="00FD132B" w:rsidRPr="00FD132B" w:rsidRDefault="00FD132B" w:rsidP="00C01B7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96943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Application Logic-3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1FC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07CC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IBM Watson/node red</w:t>
            </w:r>
          </w:p>
        </w:tc>
      </w:tr>
      <w:tr w:rsidR="00FD132B" w14:paraId="5A103743" w14:textId="77777777" w:rsidTr="00FD132B">
        <w:trPr>
          <w:trHeight w:val="48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05C5" w14:textId="77777777" w:rsidR="00FD132B" w:rsidRPr="00FD132B" w:rsidRDefault="00FD132B" w:rsidP="00C01B7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5F9D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C60E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Data Type, Configurations etc.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CD85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MySQL, NoSQL, etc.</w:t>
            </w:r>
          </w:p>
        </w:tc>
      </w:tr>
      <w:tr w:rsidR="00FD132B" w:rsidRPr="00FD132B" w14:paraId="4AB72763" w14:textId="77777777" w:rsidTr="00FD132B">
        <w:trPr>
          <w:trHeight w:val="48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FE46" w14:textId="77777777" w:rsidR="00FD132B" w:rsidRPr="00FD132B" w:rsidRDefault="00FD132B" w:rsidP="00C01B7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A3B7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Cloud Database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4669E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Database Service on Cloud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8BA6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 xml:space="preserve">IBM </w:t>
            </w:r>
            <w:proofErr w:type="spellStart"/>
            <w:r w:rsidRPr="00FD132B">
              <w:rPr>
                <w:rFonts w:ascii="Times New Roman" w:hAnsi="Times New Roman" w:cs="Times New Roman"/>
              </w:rPr>
              <w:t>Cloudant</w:t>
            </w:r>
            <w:proofErr w:type="spellEnd"/>
            <w:r w:rsidRPr="00FD132B">
              <w:rPr>
                <w:rFonts w:ascii="Times New Roman" w:hAnsi="Times New Roman" w:cs="Times New Roman"/>
              </w:rPr>
              <w:t>.</w:t>
            </w:r>
          </w:p>
        </w:tc>
      </w:tr>
      <w:tr w:rsidR="00FD132B" w:rsidRPr="00FD132B" w14:paraId="4C6D176F" w14:textId="77777777" w:rsidTr="00FD132B">
        <w:trPr>
          <w:trHeight w:val="48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D0C3" w14:textId="77777777" w:rsidR="00FD132B" w:rsidRPr="00FD132B" w:rsidRDefault="00FD132B" w:rsidP="00C01B7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BB3D7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Temperature sensor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0145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Monitor the temperature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7673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TMP36</w:t>
            </w:r>
          </w:p>
        </w:tc>
      </w:tr>
      <w:tr w:rsidR="00FD132B" w:rsidRPr="00FD132B" w14:paraId="03767390" w14:textId="77777777" w:rsidTr="00FD132B">
        <w:trPr>
          <w:trHeight w:val="48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C841" w14:textId="77777777" w:rsidR="00FD132B" w:rsidRPr="00FD132B" w:rsidRDefault="00FD132B" w:rsidP="00C01B7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731AB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Humidity sensor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2E9C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Monitor the humidity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E712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DHT11</w:t>
            </w:r>
          </w:p>
        </w:tc>
      </w:tr>
      <w:tr w:rsidR="00FD132B" w:rsidRPr="00FD132B" w14:paraId="46CF4C5C" w14:textId="77777777" w:rsidTr="00FD132B">
        <w:trPr>
          <w:trHeight w:val="48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FC81" w14:textId="77777777" w:rsidR="00FD132B" w:rsidRPr="00FD132B" w:rsidRDefault="00FD132B" w:rsidP="00C01B7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CC9D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Soil moisture sensor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5E4E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 xml:space="preserve">Measure the amount of water in the soil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A3D1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 xml:space="preserve">Soil </w:t>
            </w:r>
            <w:proofErr w:type="spellStart"/>
            <w:r w:rsidRPr="00FD132B">
              <w:rPr>
                <w:rFonts w:ascii="Times New Roman" w:hAnsi="Times New Roman" w:cs="Times New Roman"/>
              </w:rPr>
              <w:t>maoisture</w:t>
            </w:r>
            <w:proofErr w:type="spellEnd"/>
            <w:r w:rsidRPr="00FD132B">
              <w:rPr>
                <w:rFonts w:ascii="Times New Roman" w:hAnsi="Times New Roman" w:cs="Times New Roman"/>
              </w:rPr>
              <w:t xml:space="preserve"> sensor</w:t>
            </w:r>
          </w:p>
        </w:tc>
      </w:tr>
      <w:tr w:rsidR="00FD132B" w:rsidRPr="00FD132B" w14:paraId="06461E89" w14:textId="77777777" w:rsidTr="00FD132B">
        <w:trPr>
          <w:trHeight w:val="48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518C" w14:textId="77777777" w:rsidR="00FD132B" w:rsidRPr="00FD132B" w:rsidRDefault="00FD132B" w:rsidP="00C01B78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22AEC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Weather monitoring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6903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Monitor the weather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8AA8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Temperature sensor</w:t>
            </w:r>
          </w:p>
        </w:tc>
      </w:tr>
    </w:tbl>
    <w:p w14:paraId="4B0E1688" w14:textId="77777777" w:rsidR="00FD132B" w:rsidRPr="00FD132B" w:rsidRDefault="00FD132B" w:rsidP="00FD132B">
      <w:pPr>
        <w:tabs>
          <w:tab w:val="left" w:pos="2320"/>
        </w:tabs>
        <w:rPr>
          <w:rFonts w:ascii="Times New Roman" w:hAnsi="Times New Roman" w:cs="Times New Roman"/>
          <w:b/>
          <w:bCs/>
        </w:rPr>
      </w:pPr>
    </w:p>
    <w:p w14:paraId="101BDC7A" w14:textId="6AFA2345" w:rsidR="004B1695" w:rsidRPr="004B1695" w:rsidRDefault="004B1695" w:rsidP="00FD132B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1695">
        <w:rPr>
          <w:rFonts w:ascii="Times New Roman" w:hAnsi="Times New Roman" w:cs="Times New Roman"/>
          <w:b/>
          <w:bCs/>
          <w:sz w:val="28"/>
          <w:szCs w:val="28"/>
          <w:u w:val="single"/>
        </w:rPr>
        <w:t>TABLE-2</w:t>
      </w:r>
    </w:p>
    <w:p w14:paraId="7683320D" w14:textId="0575B7E1" w:rsidR="00FD132B" w:rsidRPr="004B1695" w:rsidRDefault="00FD132B" w:rsidP="00FD132B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1695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 Characteristics:</w:t>
      </w:r>
    </w:p>
    <w:tbl>
      <w:tblPr>
        <w:tblStyle w:val="TableGrid"/>
        <w:tblW w:w="9252" w:type="dxa"/>
        <w:tblInd w:w="0" w:type="dxa"/>
        <w:tblLook w:val="04A0" w:firstRow="1" w:lastRow="0" w:firstColumn="1" w:lastColumn="0" w:noHBand="0" w:noVBand="1"/>
      </w:tblPr>
      <w:tblGrid>
        <w:gridCol w:w="859"/>
        <w:gridCol w:w="2610"/>
        <w:gridCol w:w="3352"/>
        <w:gridCol w:w="2431"/>
      </w:tblGrid>
      <w:tr w:rsidR="00FD132B" w:rsidRPr="00FD132B" w14:paraId="3AF3C1B7" w14:textId="77777777" w:rsidTr="004B1695">
        <w:trPr>
          <w:trHeight w:val="539"/>
          <w:tblHeader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03FA" w14:textId="02897A07" w:rsidR="00FD132B" w:rsidRPr="00FD132B" w:rsidRDefault="004B1695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FD132B">
              <w:rPr>
                <w:rFonts w:ascii="Times New Roman" w:hAnsi="Times New Roman" w:cs="Times New Roman"/>
                <w:b/>
                <w:bCs/>
              </w:rPr>
              <w:t>S.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94CFC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FD132B">
              <w:rPr>
                <w:rFonts w:ascii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3E1C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FD132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747D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FD132B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FD132B" w:rsidRPr="00FD132B" w14:paraId="0BACFDB0" w14:textId="77777777" w:rsidTr="004B1695">
        <w:trPr>
          <w:trHeight w:val="229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6F4F" w14:textId="77777777" w:rsidR="00FD132B" w:rsidRPr="00FD132B" w:rsidRDefault="00FD132B" w:rsidP="00C01B78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DC5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40C4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D132B">
              <w:rPr>
                <w:rFonts w:ascii="Times New Roman" w:hAnsi="Times New Roman" w:cs="Times New Roman"/>
              </w:rPr>
              <w:t>Clarifai,Node</w:t>
            </w:r>
            <w:proofErr w:type="spellEnd"/>
            <w:proofErr w:type="gramEnd"/>
            <w:r w:rsidRPr="00FD132B">
              <w:rPr>
                <w:rFonts w:ascii="Times New Roman" w:hAnsi="Times New Roman" w:cs="Times New Roman"/>
              </w:rPr>
              <w:t>- red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5CA6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 xml:space="preserve">Software </w:t>
            </w:r>
          </w:p>
        </w:tc>
      </w:tr>
      <w:tr w:rsidR="00FD132B" w:rsidRPr="00FD132B" w14:paraId="6F1C4FC7" w14:textId="77777777" w:rsidTr="004B1695">
        <w:trPr>
          <w:trHeight w:val="229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F0F4" w14:textId="77777777" w:rsidR="00FD132B" w:rsidRPr="00FD132B" w:rsidRDefault="00FD132B" w:rsidP="00C01B78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73F7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Security Implementations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B4D5" w14:textId="36F5DF63" w:rsidR="00FD132B" w:rsidRPr="00FD132B" w:rsidRDefault="004B1695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Sensitive</w:t>
            </w:r>
            <w:r w:rsidR="00FD132B" w:rsidRPr="00FD132B">
              <w:rPr>
                <w:rFonts w:ascii="Times New Roman" w:hAnsi="Times New Roman" w:cs="Times New Roman"/>
              </w:rPr>
              <w:t xml:space="preserve"> and private data must be protected from their protection </w:t>
            </w:r>
            <w:r w:rsidRPr="00FD132B">
              <w:rPr>
                <w:rFonts w:ascii="Times New Roman" w:hAnsi="Times New Roman" w:cs="Times New Roman"/>
              </w:rPr>
              <w:t>until</w:t>
            </w:r>
            <w:r w:rsidR="00FD132B" w:rsidRPr="00FD132B">
              <w:rPr>
                <w:rFonts w:ascii="Times New Roman" w:hAnsi="Times New Roman" w:cs="Times New Roman"/>
              </w:rPr>
              <w:t xml:space="preserve"> the decision-making and storage stages.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0AA6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Encryption process</w:t>
            </w:r>
          </w:p>
        </w:tc>
      </w:tr>
      <w:tr w:rsidR="00FD132B" w:rsidRPr="00FD132B" w14:paraId="6DD19FE5" w14:textId="77777777" w:rsidTr="004B1695">
        <w:trPr>
          <w:trHeight w:val="229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7E74" w14:textId="77777777" w:rsidR="00FD132B" w:rsidRPr="00FD132B" w:rsidRDefault="00FD132B" w:rsidP="00C01B78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F70A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1EBD" w14:textId="7E7205C3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 xml:space="preserve">Scalability is a major concern for IOT platform it has been shown that different architectural choices of IOT </w:t>
            </w:r>
            <w:r w:rsidR="004B1695" w:rsidRPr="00FD132B">
              <w:rPr>
                <w:rFonts w:ascii="Times New Roman" w:hAnsi="Times New Roman" w:cs="Times New Roman"/>
              </w:rPr>
              <w:t>platform affect system</w:t>
            </w:r>
            <w:r w:rsidRPr="00FD132B">
              <w:rPr>
                <w:rFonts w:ascii="Times New Roman" w:hAnsi="Times New Roman" w:cs="Times New Roman"/>
              </w:rPr>
              <w:t xml:space="preserve"> capability and that automatic real time decision </w:t>
            </w:r>
            <w:r w:rsidR="004B1695" w:rsidRPr="00FD132B">
              <w:rPr>
                <w:rFonts w:ascii="Times New Roman" w:hAnsi="Times New Roman" w:cs="Times New Roman"/>
              </w:rPr>
              <w:t>making is</w:t>
            </w:r>
            <w:r w:rsidRPr="00FD132B">
              <w:rPr>
                <w:rFonts w:ascii="Times New Roman" w:hAnsi="Times New Roman" w:cs="Times New Roman"/>
              </w:rPr>
              <w:t xml:space="preserve"> feasible in an environment composed of dozens of thousand.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05E8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Software</w:t>
            </w:r>
          </w:p>
        </w:tc>
      </w:tr>
      <w:tr w:rsidR="00FD132B" w:rsidRPr="00FD132B" w14:paraId="6886BBBC" w14:textId="77777777" w:rsidTr="004B1695">
        <w:trPr>
          <w:trHeight w:val="229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15E5" w14:textId="77777777" w:rsidR="00FD132B" w:rsidRPr="00FD132B" w:rsidRDefault="00FD132B" w:rsidP="00C01B78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B5DB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46DB" w14:textId="08430035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 xml:space="preserve">Automatic adjustment of farming equipment made possible by linking information like crops/weather </w:t>
            </w:r>
            <w:r w:rsidR="004B1695" w:rsidRPr="00FD132B">
              <w:rPr>
                <w:rFonts w:ascii="Times New Roman" w:hAnsi="Times New Roman" w:cs="Times New Roman"/>
              </w:rPr>
              <w:t>and temperature, humidity</w:t>
            </w:r>
            <w:r w:rsidRPr="00FD132B">
              <w:rPr>
                <w:rFonts w:ascii="Times New Roman" w:hAnsi="Times New Roman" w:cs="Times New Roman"/>
              </w:rPr>
              <w:t xml:space="preserve"> etc.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3785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Software</w:t>
            </w:r>
          </w:p>
        </w:tc>
      </w:tr>
      <w:tr w:rsidR="00FD132B" w:rsidRPr="00FD132B" w14:paraId="6714214C" w14:textId="77777777" w:rsidTr="004B1695">
        <w:trPr>
          <w:trHeight w:val="229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1402" w14:textId="77777777" w:rsidR="00FD132B" w:rsidRPr="00FD132B" w:rsidRDefault="00FD132B" w:rsidP="00C01B78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55C1B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474F" w14:textId="76C09E69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 xml:space="preserve">The ideas of implementing </w:t>
            </w:r>
            <w:r w:rsidR="004B1695" w:rsidRPr="00FD132B">
              <w:rPr>
                <w:rFonts w:ascii="Times New Roman" w:hAnsi="Times New Roman" w:cs="Times New Roman"/>
              </w:rPr>
              <w:t>integrated</w:t>
            </w:r>
            <w:r w:rsidRPr="00FD132B">
              <w:rPr>
                <w:rFonts w:ascii="Times New Roman" w:hAnsi="Times New Roman" w:cs="Times New Roman"/>
              </w:rPr>
              <w:t xml:space="preserve"> sensors with sensing soil and </w:t>
            </w:r>
            <w:r w:rsidR="004B1695" w:rsidRPr="00FD132B">
              <w:rPr>
                <w:rFonts w:ascii="Times New Roman" w:hAnsi="Times New Roman" w:cs="Times New Roman"/>
              </w:rPr>
              <w:t>environmental</w:t>
            </w:r>
            <w:r w:rsidRPr="00FD132B">
              <w:rPr>
                <w:rFonts w:ascii="Times New Roman" w:hAnsi="Times New Roman" w:cs="Times New Roman"/>
              </w:rPr>
              <w:t xml:space="preserve"> or ambient parameters in framing will be more efficient for overall </w:t>
            </w:r>
            <w:r w:rsidR="004B1695" w:rsidRPr="00FD132B">
              <w:rPr>
                <w:rFonts w:ascii="Times New Roman" w:hAnsi="Times New Roman" w:cs="Times New Roman"/>
              </w:rPr>
              <w:t>monitoring.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70D3" w14:textId="77777777" w:rsidR="00FD132B" w:rsidRPr="00FD132B" w:rsidRDefault="00FD132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FD132B">
              <w:rPr>
                <w:rFonts w:ascii="Times New Roman" w:hAnsi="Times New Roman" w:cs="Times New Roman"/>
              </w:rPr>
              <w:t>Software</w:t>
            </w:r>
          </w:p>
        </w:tc>
      </w:tr>
    </w:tbl>
    <w:p w14:paraId="0A4E47DD" w14:textId="77777777" w:rsidR="00FD132B" w:rsidRPr="00FD132B" w:rsidRDefault="00FD132B" w:rsidP="00FD132B">
      <w:pPr>
        <w:tabs>
          <w:tab w:val="left" w:pos="2320"/>
        </w:tabs>
        <w:rPr>
          <w:rFonts w:ascii="Times New Roman" w:hAnsi="Times New Roman" w:cs="Times New Roman"/>
          <w:b/>
          <w:bCs/>
        </w:rPr>
      </w:pPr>
    </w:p>
    <w:p w14:paraId="7827A84C" w14:textId="77777777" w:rsidR="00FD132B" w:rsidRPr="00FD132B" w:rsidRDefault="00FD132B" w:rsidP="00FD132B">
      <w:pPr>
        <w:rPr>
          <w:rFonts w:ascii="Times New Roman" w:hAnsi="Times New Roman" w:cs="Times New Roman"/>
          <w:b/>
          <w:bCs/>
        </w:rPr>
      </w:pPr>
    </w:p>
    <w:p w14:paraId="24706299" w14:textId="77777777" w:rsidR="00FD132B" w:rsidRPr="00FD132B" w:rsidRDefault="00FD132B" w:rsidP="00FD132B">
      <w:pPr>
        <w:rPr>
          <w:rFonts w:ascii="Times New Roman" w:hAnsi="Times New Roman" w:cs="Times New Roman"/>
          <w:b/>
          <w:bCs/>
        </w:rPr>
      </w:pPr>
    </w:p>
    <w:p w14:paraId="06834C25" w14:textId="77777777" w:rsidR="00FD132B" w:rsidRDefault="00FD132B" w:rsidP="00FD132B">
      <w:pPr>
        <w:rPr>
          <w:rFonts w:ascii="Arial" w:hAnsi="Arial" w:cs="Arial"/>
          <w:b/>
          <w:bCs/>
        </w:rPr>
      </w:pPr>
    </w:p>
    <w:p w14:paraId="760CE2A2" w14:textId="77777777" w:rsidR="00FD132B" w:rsidRDefault="00FD132B" w:rsidP="00FD132B">
      <w:pPr>
        <w:rPr>
          <w:rFonts w:ascii="Arial" w:hAnsi="Arial" w:cs="Arial"/>
          <w:b/>
          <w:bCs/>
        </w:rPr>
      </w:pPr>
    </w:p>
    <w:p w14:paraId="4989A9F8" w14:textId="37FDAF75" w:rsidR="0073250C" w:rsidRPr="0073250C" w:rsidRDefault="0073250C" w:rsidP="0073250C">
      <w:pPr>
        <w:tabs>
          <w:tab w:val="left" w:pos="18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73250C" w:rsidRPr="0073250C" w:rsidSect="0073250C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AB20D" w14:textId="77777777" w:rsidR="00BF4E47" w:rsidRDefault="00BF4E47" w:rsidP="004B1695">
      <w:pPr>
        <w:spacing w:after="0" w:line="240" w:lineRule="auto"/>
      </w:pPr>
      <w:r>
        <w:separator/>
      </w:r>
    </w:p>
  </w:endnote>
  <w:endnote w:type="continuationSeparator" w:id="0">
    <w:p w14:paraId="3B819E39" w14:textId="77777777" w:rsidR="00BF4E47" w:rsidRDefault="00BF4E47" w:rsidP="004B1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8155E" w14:textId="77777777" w:rsidR="00BF4E47" w:rsidRDefault="00BF4E47" w:rsidP="004B1695">
      <w:pPr>
        <w:spacing w:after="0" w:line="240" w:lineRule="auto"/>
      </w:pPr>
      <w:r>
        <w:separator/>
      </w:r>
    </w:p>
  </w:footnote>
  <w:footnote w:type="continuationSeparator" w:id="0">
    <w:p w14:paraId="2DE30FB9" w14:textId="77777777" w:rsidR="00BF4E47" w:rsidRDefault="00BF4E47" w:rsidP="004B1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45558" w14:textId="5BF007BE" w:rsidR="004B1695" w:rsidRPr="004B1695" w:rsidRDefault="004B1695" w:rsidP="004B1695">
    <w:pPr>
      <w:pStyle w:val="Header"/>
      <w:jc w:val="right"/>
      <w:rPr>
        <w:rFonts w:ascii="Times New Roman" w:hAnsi="Times New Roman" w:cs="Times New Roman"/>
        <w:lang w:val="en-US"/>
      </w:rPr>
    </w:pPr>
    <w:r w:rsidRPr="004B1695">
      <w:rPr>
        <w:rFonts w:ascii="Times New Roman" w:hAnsi="Times New Roman" w:cs="Times New Roman"/>
        <w:lang w:val="en-US"/>
      </w:rPr>
      <w:t>Team Member ID: 714019205002</w:t>
    </w:r>
  </w:p>
  <w:p w14:paraId="20FEA073" w14:textId="6CA31811" w:rsidR="004B1695" w:rsidRPr="004B1695" w:rsidRDefault="004B1695" w:rsidP="004B1695">
    <w:pPr>
      <w:pStyle w:val="Header"/>
      <w:jc w:val="right"/>
      <w:rPr>
        <w:rFonts w:ascii="Times New Roman" w:hAnsi="Times New Roman" w:cs="Times New Roman"/>
        <w:lang w:val="en-US"/>
      </w:rPr>
    </w:pPr>
    <w:r w:rsidRPr="004B1695">
      <w:rPr>
        <w:rFonts w:ascii="Times New Roman" w:hAnsi="Times New Roman" w:cs="Times New Roman"/>
        <w:lang w:val="en-US"/>
      </w:rPr>
      <w:t>Name: Abirami Pavisya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>
      <w:start w:val="1"/>
      <w:numFmt w:val="decimal"/>
      <w:lvlText w:val="%4."/>
      <w:lvlJc w:val="left"/>
      <w:pPr>
        <w:ind w:left="2804" w:hanging="360"/>
      </w:pPr>
    </w:lvl>
    <w:lvl w:ilvl="4" w:tplc="FFFFFFFF">
      <w:start w:val="1"/>
      <w:numFmt w:val="lowerLetter"/>
      <w:lvlText w:val="%5."/>
      <w:lvlJc w:val="left"/>
      <w:pPr>
        <w:ind w:left="3524" w:hanging="360"/>
      </w:pPr>
    </w:lvl>
    <w:lvl w:ilvl="5" w:tplc="FFFFFFFF">
      <w:start w:val="1"/>
      <w:numFmt w:val="lowerRoman"/>
      <w:lvlText w:val="%6."/>
      <w:lvlJc w:val="right"/>
      <w:pPr>
        <w:ind w:left="4244" w:hanging="180"/>
      </w:pPr>
    </w:lvl>
    <w:lvl w:ilvl="6" w:tplc="FFFFFFFF">
      <w:start w:val="1"/>
      <w:numFmt w:val="decimal"/>
      <w:lvlText w:val="%7."/>
      <w:lvlJc w:val="left"/>
      <w:pPr>
        <w:ind w:left="4964" w:hanging="360"/>
      </w:pPr>
    </w:lvl>
    <w:lvl w:ilvl="7" w:tplc="FFFFFFFF">
      <w:start w:val="1"/>
      <w:numFmt w:val="lowerLetter"/>
      <w:lvlText w:val="%8."/>
      <w:lvlJc w:val="left"/>
      <w:pPr>
        <w:ind w:left="5684" w:hanging="360"/>
      </w:pPr>
    </w:lvl>
    <w:lvl w:ilvl="8" w:tplc="FFFFFFFF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17255229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88866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0C"/>
    <w:rsid w:val="004B1695"/>
    <w:rsid w:val="0073250C"/>
    <w:rsid w:val="007E3E0A"/>
    <w:rsid w:val="0096294C"/>
    <w:rsid w:val="00BF4E47"/>
    <w:rsid w:val="00D37FBD"/>
    <w:rsid w:val="00F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4650"/>
  <w15:chartTrackingRefBased/>
  <w15:docId w15:val="{CB384749-0F13-4F0A-BB6C-F84A7F4C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32B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FD13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695"/>
  </w:style>
  <w:style w:type="paragraph" w:styleId="Footer">
    <w:name w:val="footer"/>
    <w:basedOn w:val="Normal"/>
    <w:link w:val="FooterChar"/>
    <w:uiPriority w:val="99"/>
    <w:unhideWhenUsed/>
    <w:rsid w:val="004B1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pavisya</dc:creator>
  <cp:keywords/>
  <dc:description/>
  <cp:lastModifiedBy>abirami pavisya</cp:lastModifiedBy>
  <cp:revision>3</cp:revision>
  <dcterms:created xsi:type="dcterms:W3CDTF">2022-11-01T10:31:00Z</dcterms:created>
  <dcterms:modified xsi:type="dcterms:W3CDTF">2022-11-02T04:43:00Z</dcterms:modified>
</cp:coreProperties>
</file>