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6EE4" w14:textId="0A25ED3A" w:rsidR="00B86462" w:rsidRPr="00140549" w:rsidRDefault="00140549" w:rsidP="00C10323">
      <w:pPr>
        <w:jc w:val="center"/>
        <w:rPr>
          <w:rFonts w:ascii="Open Sans" w:eastAsia="Times New Roman" w:hAnsi="Open Sans" w:cs="Open Sans"/>
          <w:b/>
          <w:bCs/>
          <w:color w:val="35475C"/>
          <w:sz w:val="36"/>
          <w:szCs w:val="36"/>
          <w:lang w:val="en-US" w:eastAsia="en-IN"/>
        </w:rPr>
      </w:pPr>
      <w:r w:rsidRPr="00140549">
        <w:rPr>
          <w:rFonts w:ascii="Open Sans" w:eastAsia="Times New Roman" w:hAnsi="Open Sans" w:cs="Open Sans"/>
          <w:bCs/>
          <w:color w:val="000000" w:themeColor="text1"/>
          <w:sz w:val="36"/>
          <w:szCs w:val="36"/>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w:t>
      </w:r>
      <w:r w:rsidRPr="00140549">
        <w:rPr>
          <w:rFonts w:ascii="Open Sans" w:eastAsia="Times New Roman" w:hAnsi="Open Sans" w:cs="Open Sans"/>
          <w:b/>
          <w:bCs/>
          <w:color w:val="35475C"/>
          <w:sz w:val="36"/>
          <w:szCs w:val="36"/>
          <w:lang w:val="en-US" w:eastAsia="en-IN"/>
        </w:rPr>
        <w:t xml:space="preserve"> </w:t>
      </w:r>
      <w:r w:rsidRPr="00140549">
        <w:rPr>
          <w:rFonts w:ascii="Open Sans" w:eastAsia="Times New Roman" w:hAnsi="Open Sans" w:cs="Open Sans"/>
          <w:bCs/>
          <w:color w:val="000000" w:themeColor="text1"/>
          <w:sz w:val="36"/>
          <w:szCs w:val="36"/>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EXPENSE TRACKER APPLICATION</w:t>
      </w:r>
    </w:p>
    <w:p w14:paraId="77DDE54E" w14:textId="16B2C6CB" w:rsidR="00140549" w:rsidRDefault="00140549" w:rsidP="00140549">
      <w:pPr>
        <w:rPr>
          <w:rFonts w:ascii="Open Sans" w:eastAsia="Times New Roman" w:hAnsi="Open Sans" w:cs="Open Sans"/>
          <w:b/>
          <w:bCs/>
          <w:color w:val="35475C"/>
          <w:sz w:val="27"/>
          <w:szCs w:val="27"/>
          <w:lang w:val="en-US" w:eastAsia="en-IN"/>
        </w:rPr>
      </w:pPr>
    </w:p>
    <w:p w14:paraId="63810B1F" w14:textId="3F5DBCEF" w:rsidR="00140549" w:rsidRPr="00140549" w:rsidRDefault="00140549" w:rsidP="00C10323">
      <w:pPr>
        <w:jc w:val="center"/>
        <w:rPr>
          <w:sz w:val="48"/>
          <w:szCs w:val="48"/>
        </w:rPr>
      </w:pPr>
      <w:r w:rsidRPr="00140549">
        <w:rPr>
          <w:sz w:val="48"/>
          <w:szCs w:val="48"/>
        </w:rPr>
        <w:t>Introduction</w:t>
      </w:r>
    </w:p>
    <w:p w14:paraId="1A79F73C" w14:textId="499B9CBF" w:rsidR="006B1804" w:rsidRPr="00140549" w:rsidRDefault="006B1804" w:rsidP="006B1804">
      <w:pPr>
        <w:rPr>
          <w:sz w:val="32"/>
          <w:szCs w:val="32"/>
          <w:lang w:val="en-US"/>
        </w:rPr>
      </w:pPr>
      <w:r>
        <w:t>In today's world financial well-being is the dream of every person and managing and keeping track of their expenses play a crucial role in this goal. If a person is not able to manage his expenses, he/she is likely to end up in a crisis. Money management is a necessary part of life. A proper balance between income and expense is a must for a comfortable livelihood. There must be some savings that can be used at a later point of life when needed. But in the absence of proper management of money, we left with no savings at all. Some people note down every single expense which is a good practice. Expense Management and Tracking is performed by noting down and analy</w:t>
      </w:r>
      <w:r>
        <w:t>s</w:t>
      </w:r>
      <w:r>
        <w:t xml:space="preserve">ing the transactions of an individual or an organization over a particular period. Nowadays, everyone in the world is in some kind of hurry, so countless people are searching for competent ways of tracking and managing their expenses. In some recent years, research has been administered on household budgets (Access Consultants, 1998; Central Statistics Office, 2001; European Countries, 2004; </w:t>
      </w:r>
      <w:proofErr w:type="spellStart"/>
      <w:r>
        <w:t>Muellbauer</w:t>
      </w:r>
      <w:proofErr w:type="spellEnd"/>
      <w:r>
        <w:t xml:space="preserve">, 2006; Redpath, 1986; </w:t>
      </w:r>
      <w:proofErr w:type="spellStart"/>
      <w:r>
        <w:t>Yemtsov</w:t>
      </w:r>
      <w:proofErr w:type="spellEnd"/>
      <w:r>
        <w:t>, 2007). It was found that in most cases, people were performing expense management and tacking mentally and not writing any of it down on paper making the process more problematic. Perhaps this is because of the verity that most of the people do not know how to manage and keep track of their expenses. For budgeting, we have to foresee and establish some future goals. By determining a budget, an individual can set goals for attaining a certain level of income and check his/her expenses. Numerous proprietors of home-based and small-scale industries have observed that their profit margins did not increase until they had a written income goal and a process with which to oversee expenses (Central Statistics Office, 2001; Redpath, 1986). Similarly, personal finance management is an important aspect of people's lives. Th</w:t>
      </w:r>
      <w:r w:rsidRPr="006B1804">
        <w:t xml:space="preserve"> </w:t>
      </w:r>
      <w:proofErr w:type="spellStart"/>
      <w:r>
        <w:t>en</w:t>
      </w:r>
      <w:proofErr w:type="spellEnd"/>
      <w:r>
        <w:t xml:space="preserve"> again, not everyone has the knowledge or time to track their expenses properly. Moreover, even if they have the time and familiarity with the process, they don't concern themselves with expense tracking and management as they find it tiresome. Today, people don't have to worry as there are numerous applications and techniques using which they can manage their expenses. Also called expense manager, an expense tracker is software that facilitates keeping a record of an individual's money inflow and outflow. Most of the people in the world live on a static revenue, and they discover that towards the end of the month they don't even have enough money to meet their essentials. Though this problem can be due to low salary, most of the time it is because of improper money management skills. Using an expense tracker can help you keep track of how much money you spend every day and on what. At the end of the month, you will have a clear picture of where your money is going. This is one among the simplest ways to urge your expenses in check.</w:t>
      </w:r>
    </w:p>
    <w:p w14:paraId="7CA412C3" w14:textId="540E7497" w:rsidR="006B1804" w:rsidRDefault="006B1804" w:rsidP="00140549"/>
    <w:p w14:paraId="278A6AAE" w14:textId="77777777" w:rsidR="006B1804" w:rsidRDefault="006B1804">
      <w:r>
        <w:br w:type="page"/>
      </w:r>
    </w:p>
    <w:p w14:paraId="069A6E1F" w14:textId="1FC40E1A" w:rsidR="00A8553B" w:rsidRDefault="00C10323" w:rsidP="00C10323">
      <w:pPr>
        <w:jc w:val="center"/>
        <w:rPr>
          <w:sz w:val="48"/>
          <w:szCs w:val="48"/>
        </w:rPr>
      </w:pPr>
      <w:r>
        <w:rPr>
          <w:sz w:val="48"/>
          <w:szCs w:val="48"/>
        </w:rPr>
        <w:lastRenderedPageBreak/>
        <w:t>Literature Survey</w:t>
      </w:r>
    </w:p>
    <w:p w14:paraId="3C9F03EE" w14:textId="0CC21779" w:rsidR="00A8553B" w:rsidRPr="00A8553B" w:rsidRDefault="00A8553B" w:rsidP="00A8553B">
      <w:pPr>
        <w:pStyle w:val="ListParagraph"/>
        <w:numPr>
          <w:ilvl w:val="0"/>
          <w:numId w:val="1"/>
        </w:numPr>
        <w:rPr>
          <w:sz w:val="32"/>
          <w:szCs w:val="32"/>
        </w:rPr>
      </w:pPr>
      <w:r w:rsidRPr="00A8553B">
        <w:rPr>
          <w:sz w:val="32"/>
          <w:szCs w:val="32"/>
        </w:rPr>
        <w:t>Intelligent Online Budget Tracker</w:t>
      </w:r>
      <w:r w:rsidRPr="00A8553B">
        <w:rPr>
          <w:sz w:val="32"/>
          <w:szCs w:val="32"/>
        </w:rPr>
        <w:t>:</w:t>
      </w:r>
    </w:p>
    <w:p w14:paraId="6B920A7B" w14:textId="77777777" w:rsidR="00A8553B" w:rsidRDefault="00A8553B" w:rsidP="00A8553B">
      <w:pPr>
        <w:pStyle w:val="ListParagraph"/>
      </w:pPr>
      <w:r>
        <w:t xml:space="preserve">                                  </w:t>
      </w:r>
      <w:r>
        <w:t>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w:t>
      </w:r>
    </w:p>
    <w:p w14:paraId="22484D26" w14:textId="77777777" w:rsidR="00A8553B" w:rsidRDefault="00A8553B" w:rsidP="00A8553B">
      <w:pPr>
        <w:pStyle w:val="ListParagraph"/>
        <w:numPr>
          <w:ilvl w:val="0"/>
          <w:numId w:val="1"/>
        </w:numPr>
        <w:rPr>
          <w:sz w:val="32"/>
          <w:szCs w:val="32"/>
        </w:rPr>
      </w:pPr>
      <w:r w:rsidRPr="00A8553B">
        <w:rPr>
          <w:sz w:val="32"/>
          <w:szCs w:val="32"/>
        </w:rPr>
        <w:t>Online Income and Expense Tracker</w:t>
      </w:r>
      <w:r>
        <w:rPr>
          <w:sz w:val="32"/>
          <w:szCs w:val="32"/>
        </w:rPr>
        <w:t>:</w:t>
      </w:r>
    </w:p>
    <w:p w14:paraId="262CCCB1" w14:textId="776582CC" w:rsidR="00A8553B" w:rsidRPr="00A8553B" w:rsidRDefault="00A8553B" w:rsidP="00A8553B">
      <w:pPr>
        <w:pStyle w:val="ListParagraph"/>
        <w:rPr>
          <w:sz w:val="32"/>
          <w:szCs w:val="32"/>
        </w:rPr>
      </w:pPr>
      <w:r>
        <w:rPr>
          <w:sz w:val="32"/>
          <w:szCs w:val="32"/>
        </w:rPr>
        <w:t xml:space="preserve">                       </w:t>
      </w:r>
      <w:r>
        <w:t>This project is work more efficient than the other income and expense tracker. The project successfully avoids the manual calculation for calculating the income and expense per month. The modules are developed efficiently and also in an attractive manner.</w:t>
      </w:r>
    </w:p>
    <w:p w14:paraId="06030AC8" w14:textId="77777777" w:rsidR="00A8553B" w:rsidRDefault="00A8553B" w:rsidP="00A8553B">
      <w:pPr>
        <w:pStyle w:val="ListParagraph"/>
        <w:numPr>
          <w:ilvl w:val="0"/>
          <w:numId w:val="1"/>
        </w:numPr>
        <w:rPr>
          <w:sz w:val="32"/>
          <w:szCs w:val="32"/>
        </w:rPr>
      </w:pPr>
      <w:r w:rsidRPr="00A8553B">
        <w:rPr>
          <w:sz w:val="36"/>
          <w:szCs w:val="36"/>
        </w:rPr>
        <w:t xml:space="preserve"> </w:t>
      </w:r>
      <w:r w:rsidRPr="00A8553B">
        <w:rPr>
          <w:sz w:val="32"/>
          <w:szCs w:val="32"/>
        </w:rPr>
        <w:t>Family Expense Manager Application</w:t>
      </w:r>
      <w:r w:rsidRPr="00A8553B">
        <w:rPr>
          <w:sz w:val="32"/>
          <w:szCs w:val="32"/>
        </w:rPr>
        <w:t>:</w:t>
      </w:r>
    </w:p>
    <w:p w14:paraId="642621BB" w14:textId="0CA880E6" w:rsidR="00A8553B" w:rsidRDefault="00A8553B" w:rsidP="00A8553B">
      <w:pPr>
        <w:pStyle w:val="ListParagraph"/>
      </w:pPr>
      <w:r>
        <w:t xml:space="preserve">                              </w:t>
      </w:r>
      <w:r>
        <w:t>As the result, 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w:t>
      </w:r>
    </w:p>
    <w:p w14:paraId="3765A32B" w14:textId="77777777" w:rsidR="00C10323" w:rsidRDefault="00C10323" w:rsidP="00A8553B">
      <w:pPr>
        <w:pStyle w:val="ListParagraph"/>
      </w:pPr>
    </w:p>
    <w:p w14:paraId="062D7CB9" w14:textId="77777777" w:rsidR="00C10323" w:rsidRDefault="00A8553B" w:rsidP="00C10323">
      <w:pPr>
        <w:pStyle w:val="ListParagraph"/>
        <w:numPr>
          <w:ilvl w:val="0"/>
          <w:numId w:val="1"/>
        </w:numPr>
        <w:rPr>
          <w:sz w:val="32"/>
          <w:szCs w:val="32"/>
        </w:rPr>
      </w:pPr>
      <w:r w:rsidRPr="00C10323">
        <w:rPr>
          <w:sz w:val="32"/>
          <w:szCs w:val="32"/>
        </w:rPr>
        <w:t>Personalized Expense Managing Assistant Using Android</w:t>
      </w:r>
      <w:r w:rsidR="00C10323">
        <w:rPr>
          <w:sz w:val="32"/>
          <w:szCs w:val="32"/>
        </w:rPr>
        <w:t>:</w:t>
      </w:r>
    </w:p>
    <w:p w14:paraId="666F91DD" w14:textId="6DB1F48E" w:rsidR="00C10323" w:rsidRDefault="00C10323" w:rsidP="00C10323">
      <w:pPr>
        <w:pStyle w:val="ListParagraph"/>
      </w:pPr>
      <w:r>
        <w:rPr>
          <w:sz w:val="32"/>
          <w:szCs w:val="32"/>
        </w:rPr>
        <w:t xml:space="preserve">                           </w:t>
      </w:r>
      <w:r>
        <w:t>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p>
    <w:p w14:paraId="5EFFE14D" w14:textId="77777777" w:rsidR="00C10323" w:rsidRDefault="00C10323" w:rsidP="00C10323">
      <w:pPr>
        <w:pStyle w:val="ListParagraph"/>
      </w:pPr>
    </w:p>
    <w:p w14:paraId="4A5BBEEC" w14:textId="3CB852EE" w:rsidR="00C10323" w:rsidRPr="00C10323" w:rsidRDefault="00C10323" w:rsidP="00C10323">
      <w:pPr>
        <w:pStyle w:val="ListParagraph"/>
        <w:numPr>
          <w:ilvl w:val="0"/>
          <w:numId w:val="1"/>
        </w:numPr>
        <w:rPr>
          <w:sz w:val="32"/>
          <w:szCs w:val="32"/>
        </w:rPr>
      </w:pPr>
      <w:proofErr w:type="spellStart"/>
      <w:r w:rsidRPr="00C10323">
        <w:rPr>
          <w:sz w:val="32"/>
          <w:szCs w:val="32"/>
        </w:rPr>
        <w:t>Mobiwik</w:t>
      </w:r>
      <w:proofErr w:type="spellEnd"/>
      <w:r w:rsidRPr="00C10323">
        <w:rPr>
          <w:sz w:val="32"/>
          <w:szCs w:val="32"/>
        </w:rPr>
        <w:t xml:space="preserve"> Expense Tracking </w:t>
      </w:r>
      <w:proofErr w:type="gramStart"/>
      <w:r w:rsidRPr="00C10323">
        <w:rPr>
          <w:sz w:val="32"/>
          <w:szCs w:val="32"/>
        </w:rPr>
        <w:t xml:space="preserve">Application </w:t>
      </w:r>
      <w:r w:rsidRPr="00C10323">
        <w:rPr>
          <w:sz w:val="32"/>
          <w:szCs w:val="32"/>
        </w:rPr>
        <w:t>:</w:t>
      </w:r>
      <w:proofErr w:type="gramEnd"/>
    </w:p>
    <w:p w14:paraId="2D3AEE05" w14:textId="77777777" w:rsidR="00C10323" w:rsidRDefault="00C10323" w:rsidP="00C10323">
      <w:pPr>
        <w:pStyle w:val="ListParagraph"/>
        <w:rPr>
          <w:sz w:val="32"/>
          <w:szCs w:val="32"/>
        </w:rPr>
      </w:pPr>
      <w:r>
        <w:t xml:space="preserve">                                      </w:t>
      </w:r>
      <w:proofErr w:type="spellStart"/>
      <w:r>
        <w:t>Mobikwik</w:t>
      </w:r>
      <w:proofErr w:type="spellEnd"/>
      <w:r>
        <w:t xml:space="preserve"> came up with a new feature in their app called Expense Manager. With this feature, you can track and manage your expenditures(expenses), savings, reminders and bill payments. This is a personal budget management app that tracks your expenditures and income and gives you recommendations to make you economically strong. The main idea of developing this feature for giving users a clear picture that how much they are spending and where they are spending and when. We remind them to pay their utilities and card bills before the due date by using the same platform in just one tap, instead of going any other way. Also serving them by giving saving tips for their good future investment.</w:t>
      </w:r>
      <w:r w:rsidR="006B1804" w:rsidRPr="00C10323">
        <w:rPr>
          <w:sz w:val="32"/>
          <w:szCs w:val="32"/>
        </w:rPr>
        <w:br w:type="page"/>
      </w:r>
    </w:p>
    <w:p w14:paraId="295C939D" w14:textId="56D15F80" w:rsidR="00C10323" w:rsidRPr="00C10323" w:rsidRDefault="00C10323" w:rsidP="00C10323">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32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REFERENCES</w:t>
      </w:r>
    </w:p>
    <w:p w14:paraId="58ED9B4F" w14:textId="77777777" w:rsidR="00C10323" w:rsidRDefault="00C10323" w:rsidP="00C10323">
      <w:pPr>
        <w:pStyle w:val="ListParagraph"/>
        <w:rPr>
          <w:sz w:val="32"/>
          <w:szCs w:val="32"/>
        </w:rPr>
      </w:pPr>
    </w:p>
    <w:p w14:paraId="2FC6DCD2" w14:textId="7F15B358" w:rsidR="00C10323" w:rsidRPr="00C10323" w:rsidRDefault="00C10323" w:rsidP="00C10323">
      <w:pPr>
        <w:pStyle w:val="ListParagraph"/>
        <w:numPr>
          <w:ilvl w:val="0"/>
          <w:numId w:val="2"/>
        </w:numPr>
        <w:rPr>
          <w:sz w:val="32"/>
          <w:szCs w:val="32"/>
        </w:rPr>
      </w:pPr>
      <w:r>
        <w:t xml:space="preserve">Access Consultants. (1998). the final report on the analysis of the household budget and expenditure survey for St. Vincent and the Grenadines. Atlanta GA. Retrieved August 15,2006, from </w:t>
      </w:r>
      <w:hyperlink r:id="rId5" w:history="1">
        <w:r w:rsidRPr="001102B0">
          <w:rPr>
            <w:rStyle w:val="Hyperlink"/>
          </w:rPr>
          <w:t>http://www.geocities.com/CollegePark/Library/3954/svghbes.pdf</w:t>
        </w:r>
      </w:hyperlink>
    </w:p>
    <w:p w14:paraId="3D15FF73" w14:textId="3F42ACFA" w:rsidR="00C10323" w:rsidRPr="00C10323" w:rsidRDefault="00C10323" w:rsidP="00C10323">
      <w:pPr>
        <w:pStyle w:val="ListParagraph"/>
        <w:numPr>
          <w:ilvl w:val="0"/>
          <w:numId w:val="2"/>
        </w:numPr>
        <w:rPr>
          <w:sz w:val="32"/>
          <w:szCs w:val="32"/>
        </w:rPr>
      </w:pPr>
      <w:r>
        <w:t xml:space="preserve"> Central Statistics Office. (2001). Household budget survey. Government of Ireland. Retrieved August 15, 2006, from </w:t>
      </w:r>
      <w:hyperlink r:id="rId6" w:history="1">
        <w:r w:rsidRPr="001102B0">
          <w:rPr>
            <w:rStyle w:val="Hyperlink"/>
          </w:rPr>
          <w:t>http://www.cso.ie/releasespublications/documents/housing/hbs.pdf</w:t>
        </w:r>
      </w:hyperlink>
      <w:r>
        <w:t xml:space="preserve"> </w:t>
      </w:r>
    </w:p>
    <w:p w14:paraId="567E9FA6" w14:textId="482FE6FA" w:rsidR="00C10323" w:rsidRPr="00C10323" w:rsidRDefault="00C10323" w:rsidP="00C10323">
      <w:pPr>
        <w:pStyle w:val="ListParagraph"/>
        <w:numPr>
          <w:ilvl w:val="0"/>
          <w:numId w:val="2"/>
        </w:numPr>
        <w:rPr>
          <w:sz w:val="32"/>
          <w:szCs w:val="32"/>
        </w:rPr>
      </w:pPr>
      <w:r>
        <w:t xml:space="preserve"> European Countries. (2004). Household budget surveys in candidate countries: Methodological analysis 2003. European Countries. Luxembourg. Retrieved February 19,2007, </w:t>
      </w:r>
      <w:hyperlink r:id="rId7" w:history="1">
        <w:r w:rsidRPr="001102B0">
          <w:rPr>
            <w:rStyle w:val="Hyperlink"/>
          </w:rPr>
          <w:t>http://europa.eu.int/estatref/info/sdds/en/hbs/hbs_meth2003_cand_countries.pdf</w:t>
        </w:r>
      </w:hyperlink>
    </w:p>
    <w:p w14:paraId="4BC5595F" w14:textId="4F83DB5E" w:rsidR="00C10323" w:rsidRPr="00C10323" w:rsidRDefault="00C10323" w:rsidP="00C10323">
      <w:pPr>
        <w:pStyle w:val="ListParagraph"/>
        <w:numPr>
          <w:ilvl w:val="0"/>
          <w:numId w:val="2"/>
        </w:numPr>
        <w:rPr>
          <w:sz w:val="32"/>
          <w:szCs w:val="32"/>
        </w:rPr>
      </w:pPr>
      <w:r>
        <w:t xml:space="preserve">  International Research Journal of Engineering and Technology (IRJET)</w:t>
      </w:r>
    </w:p>
    <w:p w14:paraId="0EA1271B" w14:textId="40840225" w:rsidR="00C10323" w:rsidRPr="00C10323" w:rsidRDefault="00C10323" w:rsidP="00C10323">
      <w:pPr>
        <w:pStyle w:val="ListParagraph"/>
        <w:numPr>
          <w:ilvl w:val="0"/>
          <w:numId w:val="2"/>
        </w:numPr>
        <w:rPr>
          <w:sz w:val="32"/>
          <w:szCs w:val="32"/>
        </w:rPr>
      </w:pPr>
      <w:r>
        <w:t>https://ww.researchgate.net/publication/237448489_Intelligent_Online_Budget_Tracker (</w:t>
      </w:r>
      <w:proofErr w:type="spellStart"/>
      <w:r>
        <w:t>Bekaroo</w:t>
      </w:r>
      <w:proofErr w:type="spellEnd"/>
      <w:r>
        <w:t xml:space="preserve">, Girish &amp; </w:t>
      </w:r>
      <w:proofErr w:type="spellStart"/>
      <w:r>
        <w:t>Sunhaloo</w:t>
      </w:r>
      <w:proofErr w:type="spellEnd"/>
      <w:r>
        <w:t xml:space="preserve">, Sameer. (2007). Intelligent Online Budget Tracker.) </w:t>
      </w:r>
    </w:p>
    <w:p w14:paraId="7DF62BE0" w14:textId="454031B6" w:rsidR="00C10323" w:rsidRPr="00C10323" w:rsidRDefault="00C10323" w:rsidP="00C10323">
      <w:pPr>
        <w:pStyle w:val="ListParagraph"/>
        <w:numPr>
          <w:ilvl w:val="0"/>
          <w:numId w:val="2"/>
        </w:numPr>
        <w:rPr>
          <w:sz w:val="32"/>
          <w:szCs w:val="32"/>
        </w:rPr>
      </w:pPr>
      <w:r>
        <w:t xml:space="preserve"> </w:t>
      </w:r>
      <w:hyperlink r:id="rId8" w:history="1">
        <w:r w:rsidRPr="001102B0">
          <w:rPr>
            <w:rStyle w:val="Hyperlink"/>
          </w:rPr>
          <w:t>https://www.irjet.net/archives/V6/i3/IRJET-V6I31110.pdf</w:t>
        </w:r>
      </w:hyperlink>
    </w:p>
    <w:p w14:paraId="113B971E" w14:textId="6E0BFC9A" w:rsidR="00C10323" w:rsidRPr="00C10323" w:rsidRDefault="00C10323" w:rsidP="00C10323">
      <w:pPr>
        <w:pStyle w:val="ListParagraph"/>
        <w:numPr>
          <w:ilvl w:val="0"/>
          <w:numId w:val="2"/>
        </w:numPr>
        <w:rPr>
          <w:sz w:val="32"/>
          <w:szCs w:val="32"/>
        </w:rPr>
      </w:pPr>
      <w:r>
        <w:t xml:space="preserve">  M N </w:t>
      </w:r>
      <w:proofErr w:type="spellStart"/>
      <w:r>
        <w:t>Rajaprabha</w:t>
      </w:r>
      <w:proofErr w:type="spellEnd"/>
      <w:r>
        <w:t xml:space="preserve"> 2017 IOP Conf. Ser.: Mater. Sci. Eng. 263 042050</w:t>
      </w:r>
    </w:p>
    <w:p w14:paraId="2D4FEA72" w14:textId="4378578A" w:rsidR="00C10323" w:rsidRPr="00C10323" w:rsidRDefault="00C10323" w:rsidP="00C10323">
      <w:pPr>
        <w:pStyle w:val="ListParagraph"/>
        <w:numPr>
          <w:ilvl w:val="0"/>
          <w:numId w:val="2"/>
        </w:numPr>
        <w:rPr>
          <w:sz w:val="32"/>
          <w:szCs w:val="32"/>
        </w:rPr>
      </w:pPr>
      <w:r>
        <w:t xml:space="preserve">  </w:t>
      </w:r>
      <w:hyperlink r:id="rId9" w:history="1">
        <w:r w:rsidRPr="001102B0">
          <w:rPr>
            <w:rStyle w:val="Hyperlink"/>
          </w:rPr>
          <w:t>https://easychair.org/publications/preprint/73S7</w:t>
        </w:r>
      </w:hyperlink>
    </w:p>
    <w:p w14:paraId="5ACEFDC4" w14:textId="6FE3B478" w:rsidR="006B1804" w:rsidRPr="00C10323" w:rsidRDefault="00C10323" w:rsidP="00C10323">
      <w:pPr>
        <w:pStyle w:val="ListParagraph"/>
        <w:numPr>
          <w:ilvl w:val="0"/>
          <w:numId w:val="2"/>
        </w:numPr>
        <w:rPr>
          <w:sz w:val="32"/>
          <w:szCs w:val="32"/>
        </w:rPr>
      </w:pPr>
      <w:r>
        <w:t xml:space="preserve">  https://medium.com/@rajotiya.ravi2/case-study-of-expense-tracking-app-get-daily-alerts-of- your-expense-a0561526973d</w:t>
      </w:r>
    </w:p>
    <w:sectPr w:rsidR="006B1804" w:rsidRPr="00C10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619"/>
    <w:multiLevelType w:val="hybridMultilevel"/>
    <w:tmpl w:val="083C63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A0A1C"/>
    <w:multiLevelType w:val="hybridMultilevel"/>
    <w:tmpl w:val="FD1A5C0E"/>
    <w:lvl w:ilvl="0" w:tplc="E79A9434">
      <w:start w:val="1"/>
      <w:numFmt w:val="decimal"/>
      <w:lvlText w:val="%1."/>
      <w:lvlJc w:val="left"/>
      <w:pPr>
        <w:ind w:left="1080" w:hanging="360"/>
      </w:pPr>
      <w:rPr>
        <w:rFonts w:asciiTheme="minorHAnsi" w:eastAsiaTheme="minorHAnsi" w:hAnsiTheme="minorHAnsi" w:cstheme="minorBidi"/>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49"/>
    <w:rsid w:val="00022562"/>
    <w:rsid w:val="00140549"/>
    <w:rsid w:val="00592B4B"/>
    <w:rsid w:val="006B1804"/>
    <w:rsid w:val="00A8553B"/>
    <w:rsid w:val="00B84124"/>
    <w:rsid w:val="00B86462"/>
    <w:rsid w:val="00C10323"/>
    <w:rsid w:val="00C67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5EE2"/>
  <w15:chartTrackingRefBased/>
  <w15:docId w15:val="{465AE314-52C9-4580-A37E-ED75824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405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054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8553B"/>
    <w:pPr>
      <w:ind w:left="720"/>
      <w:contextualSpacing/>
    </w:pPr>
  </w:style>
  <w:style w:type="paragraph" w:styleId="NoSpacing">
    <w:name w:val="No Spacing"/>
    <w:uiPriority w:val="1"/>
    <w:qFormat/>
    <w:rsid w:val="00A8553B"/>
    <w:pPr>
      <w:spacing w:after="0" w:line="240" w:lineRule="auto"/>
    </w:pPr>
  </w:style>
  <w:style w:type="character" w:customStyle="1" w:styleId="Heading2Char">
    <w:name w:val="Heading 2 Char"/>
    <w:basedOn w:val="DefaultParagraphFont"/>
    <w:link w:val="Heading2"/>
    <w:uiPriority w:val="9"/>
    <w:rsid w:val="00A855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0323"/>
    <w:rPr>
      <w:color w:val="0563C1" w:themeColor="hyperlink"/>
      <w:u w:val="single"/>
    </w:rPr>
  </w:style>
  <w:style w:type="character" w:styleId="UnresolvedMention">
    <w:name w:val="Unresolved Mention"/>
    <w:basedOn w:val="DefaultParagraphFont"/>
    <w:uiPriority w:val="99"/>
    <w:semiHidden/>
    <w:unhideWhenUsed/>
    <w:rsid w:val="00C10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0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6/i3/IRJET-V6I31110.pdf" TargetMode="External"/><Relationship Id="rId3" Type="http://schemas.openxmlformats.org/officeDocument/2006/relationships/settings" Target="settings.xml"/><Relationship Id="rId7" Type="http://schemas.openxmlformats.org/officeDocument/2006/relationships/hyperlink" Target="http://europa.eu.int/estatref/info/sdds/en/hbs/hbs_meth2003_cand_countr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o.ie/releasespublications/documents/housing/hbs.pdf" TargetMode="External"/><Relationship Id="rId11" Type="http://schemas.openxmlformats.org/officeDocument/2006/relationships/theme" Target="theme/theme1.xml"/><Relationship Id="rId5" Type="http://schemas.openxmlformats.org/officeDocument/2006/relationships/hyperlink" Target="http://www.geocities.com/CollegePark/Library/3954/svghb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sychair.org/publications/preprint/73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dc:description/>
  <cp:lastModifiedBy>SRI RAM</cp:lastModifiedBy>
  <cp:revision>2</cp:revision>
  <dcterms:created xsi:type="dcterms:W3CDTF">2022-09-17T09:54:00Z</dcterms:created>
  <dcterms:modified xsi:type="dcterms:W3CDTF">2022-09-17T09:54:00Z</dcterms:modified>
</cp:coreProperties>
</file>