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hint="default" w:cstheme="minorHAnsi"/>
                <w:lang w:val="en-US"/>
              </w:rPr>
              <w:t xml:space="preserve">3 </w:t>
            </w:r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PNT2022TMID42240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1"/>
                <w:szCs w:val="21"/>
              </w:rPr>
              <w:t>Personal assistance for senior citizens who are self-reliant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Register </w:t>
            </w:r>
            <w:r>
              <w:rPr>
                <w:rFonts w:cstheme="minorHAnsi"/>
              </w:rPr>
              <w:t xml:space="preserve">through </w:t>
            </w:r>
            <w:r>
              <w:rPr>
                <w:rFonts w:hint="default" w:cstheme="minorHAnsi"/>
                <w:lang w:val="en-US"/>
              </w:rPr>
              <w:t>Application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Register </w:t>
            </w:r>
            <w:r>
              <w:rPr>
                <w:rFonts w:cstheme="minorHAnsi"/>
              </w:rPr>
              <w:t xml:space="preserve">through </w:t>
            </w:r>
            <w:r>
              <w:rPr>
                <w:rFonts w:hint="default" w:cstheme="minorHAnsi"/>
                <w:lang w:val="en-US"/>
              </w:rPr>
              <w:t>Email and password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Register through Website and installing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hint="default"/>
              </w:rPr>
              <w:t xml:space="preserve">Login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log into the application by entering </w:t>
            </w:r>
          </w:p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 xml:space="preserve">email &amp; password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Storing the details of the </w:t>
            </w:r>
            <w:r>
              <w:rPr>
                <w:rFonts w:hint="default" w:cstheme="minorHAnsi"/>
                <w:lang w:val="en-US"/>
              </w:rPr>
              <w:t>medication person</w:t>
            </w:r>
            <w:r>
              <w:rPr>
                <w:rFonts w:cstheme="minorHAnsi"/>
              </w:rPr>
              <w:t xml:space="preserve"> in the </w:t>
            </w:r>
            <w:r>
              <w:rPr>
                <w:rFonts w:hint="default" w:cstheme="minorHAnsi"/>
                <w:lang w:val="en-US"/>
              </w:rPr>
              <w:t>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interface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</w:rPr>
              <w:t xml:space="preserve">user interacts with application </w:t>
            </w:r>
            <w:r>
              <w:rPr>
                <w:rFonts w:hint="default"/>
                <w:lang w:val="en-US"/>
              </w:rPr>
              <w:t>easily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Dashboard</w:t>
            </w:r>
          </w:p>
        </w:tc>
        <w:tc>
          <w:tcPr>
            <w:tcW w:w="5248" w:type="dxa"/>
          </w:tcPr>
          <w:p>
            <w:pPr>
              <w:pStyle w:val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able to see the medicines and their timing schedule and also see the progress. 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hint="default" w:eastAsia="Arial"/>
                <w:color w:val="222222"/>
                <w:lang w:val="en-US"/>
              </w:rPr>
              <w:t xml:space="preserve">Customer Care 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Can login and check the status for providing required help.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Availability of digital prescription doesn’t require physical copy.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As there is a </w:t>
            </w:r>
            <w:r>
              <w:rPr>
                <w:rFonts w:hint="default"/>
              </w:rPr>
              <w:t>access controls implemented, use of firewalls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are saved in the secured server so they doesn’t provide any loopholes for the hackers.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</w:rPr>
              <w:t>Design consideration for the performance of the application</w:t>
            </w:r>
            <w:r>
              <w:rPr>
                <w:rFonts w:hint="default"/>
                <w:lang w:val="en-US"/>
              </w:rPr>
              <w:t xml:space="preserve"> even many numbers of users 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Arial" w:hAnsi="Arial" w:cs="Arial"/>
                <w:sz w:val="21"/>
                <w:szCs w:val="21"/>
                <w:lang w:val="en-US"/>
              </w:rPr>
              <w:t>J</w:t>
            </w:r>
            <w:r>
              <w:rPr>
                <w:rFonts w:ascii="Arial" w:hAnsi="Arial" w:cs="Arial"/>
                <w:sz w:val="21"/>
                <w:szCs w:val="21"/>
              </w:rPr>
              <w:t>ustify the availability of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Easily accessible </w:t>
            </w:r>
            <w:r>
              <w:rPr>
                <w:rFonts w:hint="default" w:cstheme="minorHAnsi"/>
                <w:lang w:val="en-US"/>
              </w:rPr>
              <w:t xml:space="preserve">application </w:t>
            </w:r>
            <w:bookmarkStart w:id="0" w:name="_GoBack"/>
            <w:bookmarkEnd w:id="0"/>
            <w:r>
              <w:rPr>
                <w:rFonts w:cstheme="minorHAnsi"/>
              </w:rPr>
              <w:t>with high reliability.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B507B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A5AE3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6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1280</Characters>
  <Lines>10</Lines>
  <Paragraphs>3</Paragraphs>
  <TotalTime>2</TotalTime>
  <ScaleCrop>false</ScaleCrop>
  <LinksUpToDate>false</LinksUpToDate>
  <CharactersWithSpaces>1501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2022-10-11T06:19:00Z</dcterms:created>
  <dc:creator>Amarender Katkam</dc:creator>
  <cp:lastModifiedBy>Tamil Dictionary</cp:lastModifiedBy>
  <cp:lastPrinted>2022-10-03T05:10:00Z</cp:lastPrinted>
  <dcterms:modified xsi:type="dcterms:W3CDTF">2022-11-02T02:27:08Z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D3A4CAE97B714C628E24BB4D6E94BE82</vt:lpwstr>
  </property>
</Properties>
</file>