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55C0" w14:textId="77777777" w:rsidR="00DF1BC0" w:rsidRDefault="00000000">
      <w:pPr>
        <w:spacing w:after="0"/>
        <w:ind w:left="3417" w:hanging="10"/>
      </w:pPr>
      <w:r>
        <w:rPr>
          <w:b/>
          <w:sz w:val="24"/>
        </w:rPr>
        <w:t xml:space="preserve">Project Design Phase-I </w:t>
      </w:r>
    </w:p>
    <w:p w14:paraId="7DA372CC" w14:textId="77777777" w:rsidR="00DF1BC0" w:rsidRDefault="00000000">
      <w:pPr>
        <w:spacing w:after="0"/>
        <w:ind w:left="3092" w:hanging="10"/>
      </w:pPr>
      <w:r>
        <w:rPr>
          <w:b/>
          <w:sz w:val="24"/>
        </w:rPr>
        <w:t xml:space="preserve">Proposed Solution Template </w:t>
      </w:r>
    </w:p>
    <w:p w14:paraId="02780A54" w14:textId="77777777" w:rsidR="00DF1BC0" w:rsidRDefault="00000000">
      <w:pPr>
        <w:spacing w:after="0"/>
        <w:ind w:left="2054"/>
        <w:jc w:val="center"/>
      </w:pPr>
      <w:r>
        <w:rPr>
          <w:b/>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DF1BC0" w14:paraId="1ADF29DE"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5230E2B3" w14:textId="77777777" w:rsidR="00DF1BC0"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3875D0FC" w14:textId="77777777" w:rsidR="00DF1BC0" w:rsidRDefault="00000000">
            <w:pPr>
              <w:spacing w:after="0"/>
            </w:pPr>
            <w:r>
              <w:t xml:space="preserve">19 September 2022 </w:t>
            </w:r>
          </w:p>
        </w:tc>
      </w:tr>
      <w:tr w:rsidR="00DF1BC0" w14:paraId="2994BD28"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7E55E6B6" w14:textId="77777777" w:rsidR="00DF1BC0"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4080D5BE" w14:textId="04910344" w:rsidR="00DF1BC0" w:rsidRDefault="00EA707D">
            <w:pPr>
              <w:spacing w:after="0"/>
            </w:pPr>
            <w:r w:rsidRPr="00DD4A21">
              <w:rPr>
                <w:color w:val="000000" w:themeColor="text1"/>
                <w:sz w:val="20"/>
                <w:szCs w:val="20"/>
              </w:rPr>
              <w:t>PNT2022TMID21037</w:t>
            </w:r>
          </w:p>
        </w:tc>
      </w:tr>
      <w:tr w:rsidR="00DF1BC0" w14:paraId="06B74010"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4A2966EC" w14:textId="77777777" w:rsidR="00DF1BC0"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315E38D6" w14:textId="77777777" w:rsidR="00DF1BC0" w:rsidRDefault="00000000">
            <w:pPr>
              <w:spacing w:after="0"/>
            </w:pPr>
            <w:r>
              <w:t xml:space="preserve">Inventory Management System for Retailers </w:t>
            </w:r>
          </w:p>
        </w:tc>
      </w:tr>
      <w:tr w:rsidR="00DF1BC0" w14:paraId="395A3BFB"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3F2162E1" w14:textId="77777777" w:rsidR="00DF1BC0" w:rsidRDefault="00000000">
            <w:pPr>
              <w:spacing w:after="0"/>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7EDB2CFF" w14:textId="77777777" w:rsidR="00DF1BC0" w:rsidRDefault="00000000">
            <w:pPr>
              <w:spacing w:after="0"/>
            </w:pPr>
            <w:r>
              <w:t xml:space="preserve">2 Marks </w:t>
            </w:r>
          </w:p>
        </w:tc>
      </w:tr>
    </w:tbl>
    <w:p w14:paraId="55BBE413" w14:textId="77777777" w:rsidR="00DF1BC0" w:rsidRDefault="00000000">
      <w:r>
        <w:rPr>
          <w:b/>
        </w:rPr>
        <w:t xml:space="preserve"> </w:t>
      </w:r>
    </w:p>
    <w:p w14:paraId="24298937" w14:textId="77777777" w:rsidR="00DF1BC0" w:rsidRDefault="00000000">
      <w:r>
        <w:rPr>
          <w:b/>
        </w:rPr>
        <w:t xml:space="preserve">Proposed Solution Template: </w:t>
      </w:r>
    </w:p>
    <w:p w14:paraId="6881D46D" w14:textId="77777777" w:rsidR="00DF1BC0" w:rsidRDefault="00000000">
      <w:pPr>
        <w:spacing w:after="0"/>
      </w:pPr>
      <w:r>
        <w:t xml:space="preserve">Project team shall fill the following information in proposed solution template. </w:t>
      </w:r>
    </w:p>
    <w:tbl>
      <w:tblPr>
        <w:tblStyle w:val="TableGrid"/>
        <w:tblW w:w="9069" w:type="dxa"/>
        <w:tblInd w:w="5" w:type="dxa"/>
        <w:tblCellMar>
          <w:top w:w="37" w:type="dxa"/>
          <w:left w:w="105" w:type="dxa"/>
          <w:bottom w:w="0" w:type="dxa"/>
          <w:right w:w="94" w:type="dxa"/>
        </w:tblCellMar>
        <w:tblLook w:val="04A0" w:firstRow="1" w:lastRow="0" w:firstColumn="1" w:lastColumn="0" w:noHBand="0" w:noVBand="1"/>
      </w:tblPr>
      <w:tblGrid>
        <w:gridCol w:w="901"/>
        <w:gridCol w:w="3662"/>
        <w:gridCol w:w="4506"/>
      </w:tblGrid>
      <w:tr w:rsidR="00DF1BC0" w14:paraId="7F13DAD0" w14:textId="77777777">
        <w:trPr>
          <w:trHeight w:val="570"/>
        </w:trPr>
        <w:tc>
          <w:tcPr>
            <w:tcW w:w="901" w:type="dxa"/>
            <w:tcBorders>
              <w:top w:val="single" w:sz="4" w:space="0" w:color="000000"/>
              <w:left w:val="single" w:sz="4" w:space="0" w:color="000000"/>
              <w:bottom w:val="single" w:sz="4" w:space="0" w:color="000000"/>
              <w:right w:val="single" w:sz="4" w:space="0" w:color="000000"/>
            </w:tcBorders>
          </w:tcPr>
          <w:p w14:paraId="57BF4472" w14:textId="77777777" w:rsidR="00DF1BC0" w:rsidRDefault="00000000">
            <w:pPr>
              <w:spacing w:after="0"/>
              <w:ind w:left="5"/>
            </w:pPr>
            <w:r>
              <w:rPr>
                <w:b/>
              </w:rPr>
              <w:t xml:space="preserve">S. No. </w:t>
            </w:r>
          </w:p>
        </w:tc>
        <w:tc>
          <w:tcPr>
            <w:tcW w:w="3662" w:type="dxa"/>
            <w:tcBorders>
              <w:top w:val="single" w:sz="4" w:space="0" w:color="000000"/>
              <w:left w:val="single" w:sz="4" w:space="0" w:color="000000"/>
              <w:bottom w:val="single" w:sz="4" w:space="0" w:color="000000"/>
              <w:right w:val="single" w:sz="4" w:space="0" w:color="000000"/>
            </w:tcBorders>
          </w:tcPr>
          <w:p w14:paraId="5FB1A400" w14:textId="77777777" w:rsidR="00DF1BC0" w:rsidRDefault="00000000">
            <w:pPr>
              <w:spacing w:after="0"/>
              <w:ind w:left="5"/>
            </w:pPr>
            <w:r>
              <w:rPr>
                <w:b/>
              </w:rPr>
              <w:t xml:space="preserve">Parameter </w:t>
            </w:r>
          </w:p>
        </w:tc>
        <w:tc>
          <w:tcPr>
            <w:tcW w:w="4507" w:type="dxa"/>
            <w:tcBorders>
              <w:top w:val="single" w:sz="4" w:space="0" w:color="000000"/>
              <w:left w:val="single" w:sz="4" w:space="0" w:color="000000"/>
              <w:bottom w:val="single" w:sz="4" w:space="0" w:color="000000"/>
              <w:right w:val="single" w:sz="4" w:space="0" w:color="000000"/>
            </w:tcBorders>
          </w:tcPr>
          <w:p w14:paraId="3CED84FE" w14:textId="77777777" w:rsidR="00DF1BC0" w:rsidRDefault="00000000">
            <w:pPr>
              <w:spacing w:after="0"/>
            </w:pPr>
            <w:r>
              <w:rPr>
                <w:b/>
              </w:rPr>
              <w:t xml:space="preserve">Description </w:t>
            </w:r>
          </w:p>
        </w:tc>
      </w:tr>
      <w:tr w:rsidR="00DF1BC0" w14:paraId="20F21EEC" w14:textId="77777777">
        <w:trPr>
          <w:trHeight w:val="1085"/>
        </w:trPr>
        <w:tc>
          <w:tcPr>
            <w:tcW w:w="901" w:type="dxa"/>
            <w:tcBorders>
              <w:top w:val="single" w:sz="4" w:space="0" w:color="000000"/>
              <w:left w:val="single" w:sz="4" w:space="0" w:color="000000"/>
              <w:bottom w:val="single" w:sz="4" w:space="0" w:color="000000"/>
              <w:right w:val="single" w:sz="4" w:space="0" w:color="000000"/>
            </w:tcBorders>
          </w:tcPr>
          <w:p w14:paraId="37BE55E6" w14:textId="77777777" w:rsidR="00DF1BC0" w:rsidRDefault="00000000">
            <w:pPr>
              <w:spacing w:after="0"/>
              <w:ind w:left="291"/>
            </w:pPr>
            <w:r>
              <w:t>1.</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BF2279B" w14:textId="77777777" w:rsidR="00DF1BC0" w:rsidRDefault="00000000">
            <w:pPr>
              <w:spacing w:after="0"/>
              <w:ind w:left="5"/>
            </w:pPr>
            <w:r>
              <w:rPr>
                <w:color w:val="222222"/>
              </w:rPr>
              <w:t>Problem Statement (Problem to be solved)</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33E630FD" w14:textId="77777777" w:rsidR="00DF1BC0" w:rsidRDefault="00000000">
            <w:pPr>
              <w:spacing w:after="0"/>
            </w:pPr>
            <w:r>
              <w:t xml:space="preserve">The problem to be solved is to make an application for retailers to track their inventory stocks to manage the purchases, sales, stocks, etc. </w:t>
            </w:r>
          </w:p>
        </w:tc>
      </w:tr>
      <w:tr w:rsidR="00DF1BC0" w14:paraId="090A35C5" w14:textId="77777777">
        <w:trPr>
          <w:trHeight w:val="3231"/>
        </w:trPr>
        <w:tc>
          <w:tcPr>
            <w:tcW w:w="901" w:type="dxa"/>
            <w:tcBorders>
              <w:top w:val="single" w:sz="4" w:space="0" w:color="000000"/>
              <w:left w:val="single" w:sz="4" w:space="0" w:color="000000"/>
              <w:bottom w:val="single" w:sz="4" w:space="0" w:color="000000"/>
              <w:right w:val="single" w:sz="4" w:space="0" w:color="000000"/>
            </w:tcBorders>
          </w:tcPr>
          <w:p w14:paraId="03990261" w14:textId="77777777" w:rsidR="00DF1BC0" w:rsidRDefault="00000000">
            <w:pPr>
              <w:spacing w:after="0"/>
              <w:ind w:left="291"/>
            </w:pPr>
            <w:r>
              <w:t>2.</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1FFCF106" w14:textId="77777777" w:rsidR="00DF1BC0" w:rsidRDefault="00000000">
            <w:pPr>
              <w:spacing w:after="0"/>
              <w:ind w:left="5"/>
            </w:pPr>
            <w:r>
              <w:rPr>
                <w:color w:val="222222"/>
              </w:rPr>
              <w:t>Idea / Solution description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5B725FB" w14:textId="77777777" w:rsidR="00DF1BC0" w:rsidRDefault="00000000">
            <w:pPr>
              <w:spacing w:after="1" w:line="240" w:lineRule="auto"/>
              <w:ind w:right="48"/>
            </w:pPr>
            <w:r>
              <w:t xml:space="preserve">The idea to solve this is by developing an application to track and manage stocks related to their own products. The retailers create their accounts by proving their details and entering the stocks/inventory of their products. Once done, they can login to the application and view their stocks, sales, update their stocks when restocking, etc. </w:t>
            </w:r>
          </w:p>
          <w:p w14:paraId="1E38EDDF" w14:textId="77777777" w:rsidR="00DF1BC0" w:rsidRDefault="00000000">
            <w:pPr>
              <w:spacing w:after="0"/>
            </w:pPr>
            <w:r>
              <w:t xml:space="preserve">They can see which stocks are fast moving and when in case of running out, they get </w:t>
            </w:r>
            <w:proofErr w:type="gramStart"/>
            <w:r>
              <w:t>notification</w:t>
            </w:r>
            <w:proofErr w:type="gramEnd"/>
            <w:r>
              <w:t xml:space="preserve"> and they can restock their fastmoving stocks. </w:t>
            </w:r>
          </w:p>
        </w:tc>
      </w:tr>
      <w:tr w:rsidR="00DF1BC0" w14:paraId="6BAB8D42" w14:textId="77777777">
        <w:trPr>
          <w:trHeight w:val="2431"/>
        </w:trPr>
        <w:tc>
          <w:tcPr>
            <w:tcW w:w="901" w:type="dxa"/>
            <w:tcBorders>
              <w:top w:val="single" w:sz="4" w:space="0" w:color="000000"/>
              <w:left w:val="single" w:sz="4" w:space="0" w:color="000000"/>
              <w:bottom w:val="single" w:sz="4" w:space="0" w:color="000000"/>
              <w:right w:val="single" w:sz="4" w:space="0" w:color="000000"/>
            </w:tcBorders>
          </w:tcPr>
          <w:p w14:paraId="67BD6B0E" w14:textId="77777777" w:rsidR="00DF1BC0" w:rsidRDefault="00000000">
            <w:pPr>
              <w:spacing w:after="0"/>
              <w:ind w:left="291"/>
            </w:pPr>
            <w:r>
              <w:t>3.</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68C0E388" w14:textId="77777777" w:rsidR="00DF1BC0" w:rsidRDefault="00000000">
            <w:pPr>
              <w:spacing w:after="0"/>
              <w:ind w:left="5"/>
            </w:pPr>
            <w:r>
              <w:rPr>
                <w:color w:val="222222"/>
              </w:rPr>
              <w:t xml:space="preserve">Novelty / Uniqueness </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AE5C461" w14:textId="77777777" w:rsidR="00DF1BC0" w:rsidRDefault="00000000">
            <w:pPr>
              <w:spacing w:after="0"/>
              <w:ind w:right="94"/>
            </w:pPr>
            <w:r>
              <w:t xml:space="preserve">As we have data of the sales per stocks, we can include a prediction of stocks to guess which will be the most purchased stocks so that the retailers can restock up on that prior. The data can be obtained by regression and previous sales data within our application. We can also make maintenance and development easier by containerizing via Docker application. </w:t>
            </w:r>
          </w:p>
        </w:tc>
      </w:tr>
      <w:tr w:rsidR="00DF1BC0" w14:paraId="48B995FB" w14:textId="77777777">
        <w:trPr>
          <w:trHeight w:val="2961"/>
        </w:trPr>
        <w:tc>
          <w:tcPr>
            <w:tcW w:w="901" w:type="dxa"/>
            <w:tcBorders>
              <w:top w:val="single" w:sz="4" w:space="0" w:color="000000"/>
              <w:left w:val="single" w:sz="4" w:space="0" w:color="000000"/>
              <w:bottom w:val="single" w:sz="4" w:space="0" w:color="000000"/>
              <w:right w:val="single" w:sz="4" w:space="0" w:color="000000"/>
            </w:tcBorders>
          </w:tcPr>
          <w:p w14:paraId="2F571CE1" w14:textId="77777777" w:rsidR="00DF1BC0" w:rsidRDefault="00000000">
            <w:pPr>
              <w:spacing w:after="0"/>
              <w:ind w:left="291"/>
            </w:pPr>
            <w:r>
              <w:t>4.</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3BFBBFFA" w14:textId="77777777" w:rsidR="00DF1BC0" w:rsidRDefault="00000000">
            <w:pPr>
              <w:spacing w:after="0"/>
              <w:ind w:left="5"/>
            </w:pPr>
            <w:r>
              <w:rPr>
                <w:color w:val="222222"/>
              </w:rPr>
              <w:t>Social Impact / Customer Satisfaction</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4400A44D" w14:textId="77777777" w:rsidR="00DF1BC0" w:rsidRDefault="00000000">
            <w:pPr>
              <w:spacing w:after="0" w:line="241" w:lineRule="auto"/>
            </w:pPr>
            <w:r>
              <w:t xml:space="preserve">By using our application, we can see which stocks are being sold and which are not much as expected, so by using that data we can purchase and restock only the required stocks and thus reducing excess stocks in the inventory which might be a wastage of products. </w:t>
            </w:r>
          </w:p>
          <w:p w14:paraId="67ABE693" w14:textId="77777777" w:rsidR="00DF1BC0" w:rsidRDefault="00000000">
            <w:pPr>
              <w:spacing w:after="0"/>
            </w:pPr>
            <w:r>
              <w:t xml:space="preserve">Since we will know which products are needed in bulk, we can request vendors and suppliers </w:t>
            </w:r>
            <w:r>
              <w:lastRenderedPageBreak/>
              <w:t xml:space="preserve">the required number of stocks and negotiate better deals with them beforehand. </w:t>
            </w:r>
          </w:p>
        </w:tc>
      </w:tr>
      <w:tr w:rsidR="00DF1BC0" w14:paraId="550D0416" w14:textId="77777777">
        <w:trPr>
          <w:trHeight w:val="830"/>
        </w:trPr>
        <w:tc>
          <w:tcPr>
            <w:tcW w:w="901" w:type="dxa"/>
            <w:tcBorders>
              <w:top w:val="single" w:sz="4" w:space="0" w:color="000000"/>
              <w:left w:val="single" w:sz="4" w:space="0" w:color="000000"/>
              <w:bottom w:val="single" w:sz="4" w:space="0" w:color="000000"/>
              <w:right w:val="single" w:sz="4" w:space="0" w:color="000000"/>
            </w:tcBorders>
          </w:tcPr>
          <w:p w14:paraId="12BB8C56" w14:textId="77777777" w:rsidR="00DF1BC0" w:rsidRDefault="00000000">
            <w:pPr>
              <w:spacing w:after="0"/>
              <w:ind w:left="291"/>
            </w:pPr>
            <w:r>
              <w:lastRenderedPageBreak/>
              <w:t>5.</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0038407" w14:textId="77777777" w:rsidR="00DF1BC0" w:rsidRDefault="00000000">
            <w:pPr>
              <w:spacing w:after="0"/>
              <w:ind w:left="5"/>
            </w:pPr>
            <w:r>
              <w:rPr>
                <w:color w:val="222222"/>
              </w:rPr>
              <w:t>Business Model (Revenue Model)</w:t>
            </w:r>
            <w:r>
              <w:t xml:space="preserve"> </w:t>
            </w:r>
          </w:p>
        </w:tc>
        <w:tc>
          <w:tcPr>
            <w:tcW w:w="4507" w:type="dxa"/>
            <w:tcBorders>
              <w:top w:val="single" w:sz="4" w:space="0" w:color="000000"/>
              <w:left w:val="single" w:sz="4" w:space="0" w:color="000000"/>
              <w:bottom w:val="single" w:sz="4" w:space="0" w:color="000000"/>
              <w:right w:val="single" w:sz="4" w:space="0" w:color="000000"/>
            </w:tcBorders>
          </w:tcPr>
          <w:p w14:paraId="61ECD0A4" w14:textId="77777777" w:rsidR="00DF1BC0" w:rsidRDefault="00000000">
            <w:pPr>
              <w:spacing w:after="0"/>
            </w:pPr>
            <w:r>
              <w:t xml:space="preserve">Retailers can order the fast-moving products and the right number of stocks from suppliers </w:t>
            </w:r>
          </w:p>
        </w:tc>
      </w:tr>
      <w:tr w:rsidR="00DF1BC0" w14:paraId="02B5DFA4" w14:textId="77777777">
        <w:trPr>
          <w:trHeight w:val="1750"/>
        </w:trPr>
        <w:tc>
          <w:tcPr>
            <w:tcW w:w="901" w:type="dxa"/>
            <w:tcBorders>
              <w:top w:val="single" w:sz="4" w:space="0" w:color="000000"/>
              <w:left w:val="single" w:sz="4" w:space="0" w:color="000000"/>
              <w:bottom w:val="single" w:sz="4" w:space="0" w:color="000000"/>
              <w:right w:val="single" w:sz="4" w:space="0" w:color="000000"/>
            </w:tcBorders>
          </w:tcPr>
          <w:p w14:paraId="6F629808" w14:textId="77777777" w:rsidR="00DF1BC0" w:rsidRDefault="00DF1BC0"/>
        </w:tc>
        <w:tc>
          <w:tcPr>
            <w:tcW w:w="3662" w:type="dxa"/>
            <w:tcBorders>
              <w:top w:val="single" w:sz="4" w:space="0" w:color="000000"/>
              <w:left w:val="single" w:sz="4" w:space="0" w:color="000000"/>
              <w:bottom w:val="single" w:sz="4" w:space="0" w:color="000000"/>
              <w:right w:val="single" w:sz="4" w:space="0" w:color="000000"/>
            </w:tcBorders>
          </w:tcPr>
          <w:p w14:paraId="346F5528" w14:textId="77777777" w:rsidR="00DF1BC0" w:rsidRDefault="00DF1BC0"/>
        </w:tc>
        <w:tc>
          <w:tcPr>
            <w:tcW w:w="4507" w:type="dxa"/>
            <w:tcBorders>
              <w:top w:val="single" w:sz="4" w:space="0" w:color="000000"/>
              <w:left w:val="single" w:sz="4" w:space="0" w:color="000000"/>
              <w:bottom w:val="single" w:sz="4" w:space="0" w:color="000000"/>
              <w:right w:val="single" w:sz="4" w:space="0" w:color="000000"/>
            </w:tcBorders>
          </w:tcPr>
          <w:p w14:paraId="2E22A8E3" w14:textId="77777777" w:rsidR="00DF1BC0" w:rsidRDefault="00000000">
            <w:pPr>
              <w:spacing w:after="0"/>
            </w:pPr>
            <w:r>
              <w:t xml:space="preserve">and vendors by </w:t>
            </w:r>
            <w:proofErr w:type="spellStart"/>
            <w:r>
              <w:t>analysing</w:t>
            </w:r>
            <w:proofErr w:type="spellEnd"/>
            <w:r>
              <w:t xml:space="preserve"> the predicted products which has higher chance of being purchased in large amounts, and thus eliminating unnecessary redundant products which might be excess when not ordered in the right amount. </w:t>
            </w:r>
          </w:p>
        </w:tc>
      </w:tr>
      <w:tr w:rsidR="00DF1BC0" w14:paraId="3389465E" w14:textId="77777777">
        <w:trPr>
          <w:trHeight w:val="3491"/>
        </w:trPr>
        <w:tc>
          <w:tcPr>
            <w:tcW w:w="901" w:type="dxa"/>
            <w:tcBorders>
              <w:top w:val="single" w:sz="4" w:space="0" w:color="000000"/>
              <w:left w:val="single" w:sz="4" w:space="0" w:color="000000"/>
              <w:bottom w:val="single" w:sz="4" w:space="0" w:color="000000"/>
              <w:right w:val="single" w:sz="4" w:space="0" w:color="000000"/>
            </w:tcBorders>
          </w:tcPr>
          <w:p w14:paraId="16513B85" w14:textId="77777777" w:rsidR="00DF1BC0" w:rsidRDefault="00000000">
            <w:pPr>
              <w:spacing w:after="0"/>
              <w:ind w:left="291"/>
            </w:pPr>
            <w:r>
              <w:t>6.</w:t>
            </w:r>
            <w:r>
              <w:rPr>
                <w:rFonts w:ascii="Arial" w:eastAsia="Arial" w:hAnsi="Arial" w:cs="Arial"/>
              </w:rPr>
              <w:t xml:space="preserve"> </w:t>
            </w:r>
            <w:r>
              <w:t xml:space="preserve"> </w:t>
            </w:r>
          </w:p>
        </w:tc>
        <w:tc>
          <w:tcPr>
            <w:tcW w:w="3662" w:type="dxa"/>
            <w:tcBorders>
              <w:top w:val="single" w:sz="4" w:space="0" w:color="000000"/>
              <w:left w:val="single" w:sz="4" w:space="0" w:color="000000"/>
              <w:bottom w:val="single" w:sz="4" w:space="0" w:color="000000"/>
              <w:right w:val="single" w:sz="4" w:space="0" w:color="000000"/>
            </w:tcBorders>
          </w:tcPr>
          <w:p w14:paraId="456525D9" w14:textId="77777777" w:rsidR="00DF1BC0" w:rsidRDefault="00000000">
            <w:pPr>
              <w:spacing w:after="0"/>
              <w:ind w:left="5"/>
            </w:pPr>
            <w:r>
              <w:rPr>
                <w:color w:val="222222"/>
              </w:rPr>
              <w:t xml:space="preserve">Scalability of the Solution </w:t>
            </w:r>
          </w:p>
        </w:tc>
        <w:tc>
          <w:tcPr>
            <w:tcW w:w="4507" w:type="dxa"/>
            <w:tcBorders>
              <w:top w:val="single" w:sz="4" w:space="0" w:color="000000"/>
              <w:left w:val="single" w:sz="4" w:space="0" w:color="000000"/>
              <w:bottom w:val="single" w:sz="4" w:space="0" w:color="000000"/>
              <w:right w:val="single" w:sz="4" w:space="0" w:color="000000"/>
            </w:tcBorders>
          </w:tcPr>
          <w:p w14:paraId="5469E014" w14:textId="77777777" w:rsidR="00DF1BC0" w:rsidRDefault="00000000">
            <w:pPr>
              <w:spacing w:after="1"/>
            </w:pPr>
            <w:r>
              <w:t xml:space="preserve">Scalable cloud architecture is made possible through virtualization... Unlike physical machines whose resources and performances are set by their physical hardware, processors and memory. </w:t>
            </w:r>
          </w:p>
          <w:p w14:paraId="7CC64ED5" w14:textId="77777777" w:rsidR="00DF1BC0" w:rsidRDefault="00000000">
            <w:pPr>
              <w:spacing w:after="0"/>
            </w:pPr>
            <w:r>
              <w:t xml:space="preserve">Virtual Machines that we use in IBM Cloud are highly flexible and scalable. </w:t>
            </w:r>
          </w:p>
          <w:p w14:paraId="5ECB2CF9" w14:textId="77777777" w:rsidR="00DF1BC0" w:rsidRDefault="00000000">
            <w:pPr>
              <w:spacing w:after="0"/>
              <w:ind w:right="298"/>
            </w:pPr>
            <w:r>
              <w:t xml:space="preserve">Kubernetes allows the users to scale the containers based on the application requirements which may vary over time. It’s easy to change the number via command lines. </w:t>
            </w:r>
          </w:p>
        </w:tc>
      </w:tr>
    </w:tbl>
    <w:p w14:paraId="345D4BEE" w14:textId="77777777" w:rsidR="00DF1BC0" w:rsidRDefault="00000000">
      <w:pPr>
        <w:spacing w:after="0"/>
        <w:jc w:val="both"/>
      </w:pPr>
      <w:r>
        <w:t xml:space="preserve"> </w:t>
      </w:r>
    </w:p>
    <w:sectPr w:rsidR="00DF1BC0">
      <w:pgSz w:w="11905" w:h="16840"/>
      <w:pgMar w:top="856" w:right="3445" w:bottom="14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BC0"/>
    <w:rsid w:val="00DF1BC0"/>
    <w:rsid w:val="00EA7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0071DF"/>
  <w15:docId w15:val="{B5793583-2BCF-FB49-808B-71EAC6FB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Arun Kumar C</cp:lastModifiedBy>
  <cp:revision>2</cp:revision>
  <dcterms:created xsi:type="dcterms:W3CDTF">2022-11-10T16:02:00Z</dcterms:created>
  <dcterms:modified xsi:type="dcterms:W3CDTF">2022-11-10T16:02:00Z</dcterms:modified>
</cp:coreProperties>
</file>