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PNT2022TMID04781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SmartFarmer - IoT Enabled Smart Farming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UrFQ8JKrU++4LnZjpHkt9TNGw==">AMUW2mV40fLfIq9x/Wljj9N12HJBLUb1rz49fYPmcREQ1XWOO9KzqgqXiL0OXLPiOiUw1n+QsGCRSC5JBXgqcMQzaLoGPNlnuCPxog+tjRNdKjRZddEX4PM=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