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C5" w:rsidRDefault="004319DD">
      <w:pPr>
        <w:spacing w:after="241" w:line="240" w:lineRule="auto"/>
        <w:ind w:left="0"/>
        <w:jc w:val="center"/>
      </w:pPr>
      <w:r>
        <w:rPr>
          <w:rFonts w:ascii="Calibri" w:eastAsia="Calibri" w:hAnsi="Calibri" w:cs="Calibri"/>
          <w:b/>
          <w:sz w:val="36"/>
        </w:rPr>
        <w:t>Project Development Phase</w:t>
      </w:r>
      <w:r>
        <w:rPr>
          <w:rFonts w:ascii="Calibri" w:eastAsia="Calibri" w:hAnsi="Calibri" w:cs="Calibri"/>
          <w:b/>
          <w:sz w:val="36"/>
        </w:rPr>
        <w:t xml:space="preserve"> - Delivery </w:t>
      </w:r>
      <w:proofErr w:type="gramStart"/>
      <w:r>
        <w:rPr>
          <w:rFonts w:ascii="Calibri" w:eastAsia="Calibri" w:hAnsi="Calibri" w:cs="Calibri"/>
          <w:b/>
          <w:sz w:val="36"/>
        </w:rPr>
        <w:t>Of</w:t>
      </w:r>
      <w:proofErr w:type="gramEnd"/>
      <w:r>
        <w:rPr>
          <w:rFonts w:ascii="Calibri" w:eastAsia="Calibri" w:hAnsi="Calibri" w:cs="Calibri"/>
          <w:b/>
          <w:sz w:val="36"/>
        </w:rPr>
        <w:t xml:space="preserve"> Sprint-2 </w:t>
      </w:r>
    </w:p>
    <w:p w:rsidR="00C51EC5" w:rsidRDefault="004319DD">
      <w:pPr>
        <w:spacing w:after="0" w:line="276" w:lineRule="auto"/>
        <w:ind w:right="556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</w:p>
    <w:tbl>
      <w:tblPr>
        <w:tblStyle w:val="TableGrid"/>
        <w:tblW w:w="8043" w:type="dxa"/>
        <w:tblInd w:w="658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24"/>
        <w:gridCol w:w="4019"/>
      </w:tblGrid>
      <w:tr w:rsidR="00C51EC5">
        <w:trPr>
          <w:trHeight w:val="260"/>
        </w:trPr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C5" w:rsidRDefault="004319DD">
            <w:pPr>
              <w:spacing w:after="0" w:line="276" w:lineRule="auto"/>
              <w:ind w:left="115"/>
              <w:jc w:val="left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C5" w:rsidRDefault="004319DD">
            <w:pPr>
              <w:spacing w:after="0" w:line="276" w:lineRule="auto"/>
              <w:ind w:left="106"/>
              <w:jc w:val="left"/>
            </w:pPr>
            <w:r>
              <w:rPr>
                <w:rFonts w:ascii="Calibri" w:eastAsia="Calibri" w:hAnsi="Calibri" w:cs="Calibri"/>
              </w:rPr>
              <w:t>PNT2022TMID40047</w:t>
            </w:r>
          </w:p>
        </w:tc>
      </w:tr>
      <w:tr w:rsidR="00C51EC5">
        <w:trPr>
          <w:trHeight w:val="1070"/>
        </w:trPr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C5" w:rsidRDefault="004319DD">
            <w:pPr>
              <w:spacing w:after="0" w:line="276" w:lineRule="auto"/>
              <w:ind w:left="115"/>
              <w:jc w:val="left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C5" w:rsidRDefault="004319DD">
            <w:pPr>
              <w:spacing w:after="43" w:line="240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:rsidR="00C51EC5" w:rsidRDefault="004319DD">
            <w:pPr>
              <w:spacing w:after="12" w:line="240" w:lineRule="auto"/>
              <w:ind w:left="106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Smart Waste Management System For </w:t>
            </w:r>
          </w:p>
          <w:p w:rsidR="00C51EC5" w:rsidRDefault="004319DD">
            <w:pPr>
              <w:spacing w:after="50" w:line="240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:rsidR="00C51EC5" w:rsidRDefault="004319DD">
            <w:pPr>
              <w:spacing w:after="0" w:line="276" w:lineRule="auto"/>
              <w:ind w:left="106"/>
              <w:jc w:val="left"/>
            </w:pPr>
            <w:r>
              <w:rPr>
                <w:rFonts w:ascii="Calibri" w:eastAsia="Calibri" w:hAnsi="Calibri" w:cs="Calibri"/>
              </w:rPr>
              <w:t xml:space="preserve">Metropolitan Cities </w:t>
            </w:r>
          </w:p>
        </w:tc>
      </w:tr>
    </w:tbl>
    <w:p w:rsidR="00C51EC5" w:rsidRDefault="004319DD">
      <w:pPr>
        <w:spacing w:after="246" w:line="240" w:lineRule="auto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C51EC5" w:rsidRDefault="004319DD">
      <w:pPr>
        <w:spacing w:after="29" w:line="240" w:lineRule="auto"/>
        <w:jc w:val="left"/>
      </w:pPr>
      <w:r>
        <w:rPr>
          <w:rFonts w:ascii="Calibri" w:eastAsia="Calibri" w:hAnsi="Calibri" w:cs="Calibri"/>
          <w:b/>
          <w:sz w:val="32"/>
        </w:rPr>
        <w:t xml:space="preserve">System Architecture: </w:t>
      </w:r>
    </w:p>
    <w:p w:rsidR="00C51EC5" w:rsidRDefault="004319DD">
      <w:pPr>
        <w:spacing w:after="27" w:line="240" w:lineRule="auto"/>
        <w:ind w:left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C51EC5" w:rsidRDefault="004319DD">
      <w:pPr>
        <w:spacing w:after="24" w:line="240" w:lineRule="auto"/>
        <w:ind w:left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C51EC5" w:rsidRDefault="004319DD">
      <w:pPr>
        <w:spacing w:after="23" w:line="240" w:lineRule="auto"/>
        <w:ind w:left="0"/>
        <w:jc w:val="left"/>
      </w:pPr>
      <w:r>
        <w:rPr>
          <w:rFonts w:ascii="Calibri" w:eastAsia="Calibri" w:hAnsi="Calibri" w:cs="Calibri"/>
          <w:b/>
          <w:sz w:val="15"/>
        </w:rPr>
        <w:t xml:space="preserve"> </w:t>
      </w:r>
    </w:p>
    <w:p w:rsidR="00C51EC5" w:rsidRDefault="004319DD">
      <w:pPr>
        <w:spacing w:after="54" w:line="240" w:lineRule="auto"/>
        <w:ind w:left="1663"/>
        <w:jc w:val="left"/>
      </w:pPr>
      <w:r>
        <w:rPr>
          <w:noProof/>
        </w:rPr>
        <w:drawing>
          <wp:inline distT="0" distB="0" distL="0" distR="0">
            <wp:extent cx="3612515" cy="284289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C5" w:rsidRDefault="004319DD">
      <w:pPr>
        <w:spacing w:after="0" w:line="251" w:lineRule="auto"/>
        <w:ind w:left="0" w:right="9182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3"/>
        </w:rPr>
        <w:t xml:space="preserve"> </w:t>
      </w:r>
    </w:p>
    <w:p w:rsidR="00C51EC5" w:rsidRDefault="004319DD">
      <w:r>
        <w:t>Figure (</w:t>
      </w:r>
      <w:proofErr w:type="spellStart"/>
      <w:r>
        <w:t>i</w:t>
      </w:r>
      <w:proofErr w:type="spellEnd"/>
      <w:r>
        <w:t xml:space="preserve">) illustrate the overall system architecture module. Inlet, Split rollers, Pipeline system, </w:t>
      </w:r>
      <w:proofErr w:type="spellStart"/>
      <w:r>
        <w:t>Dihydrogen</w:t>
      </w:r>
      <w:proofErr w:type="spellEnd"/>
      <w:r>
        <w:t xml:space="preserve"> monoxide outlet system exhaust System chained conveyor belt, Incinerator, Solar panel, Brushes, </w:t>
      </w:r>
      <w:proofErr w:type="spellStart"/>
      <w:r>
        <w:t>Arduino</w:t>
      </w:r>
      <w:proofErr w:type="spellEnd"/>
      <w:r>
        <w:t xml:space="preserve"> Uno microcontroller, IR Sensor, Ultrason</w:t>
      </w:r>
      <w:r>
        <w:t xml:space="preserve">ic Sensor, Moisture Sensor, Glass Detector sensor, Inductive proximity Sensor, Node-MCU ESP8266, Wrapper,3 chambers for </w:t>
      </w:r>
      <w:proofErr w:type="spellStart"/>
      <w:r>
        <w:t>dihydrogen</w:t>
      </w:r>
      <w:proofErr w:type="spellEnd"/>
      <w:r>
        <w:t xml:space="preserve"> monoxide-2 for contaminant </w:t>
      </w:r>
      <w:proofErr w:type="spellStart"/>
      <w:r>
        <w:t>dihydrogen</w:t>
      </w:r>
      <w:proofErr w:type="spellEnd"/>
      <w:r>
        <w:t xml:space="preserve"> monoxide 1 for pristine </w:t>
      </w:r>
      <w:proofErr w:type="spellStart"/>
      <w:r>
        <w:t>dihydrogen</w:t>
      </w:r>
      <w:proofErr w:type="spellEnd"/>
      <w:r>
        <w:t xml:space="preserve"> monoxide, Thermo engenderer and Electrodes, ECU boar</w:t>
      </w:r>
      <w:r>
        <w:t xml:space="preserve">d, Breadboards, Jumper wires, OLED Exhibit, LED lights, DC motor is the few main components utilized for making the module. </w:t>
      </w:r>
    </w:p>
    <w:p w:rsidR="00C51EC5" w:rsidRDefault="004319DD">
      <w:pPr>
        <w:spacing w:after="187" w:line="240" w:lineRule="auto"/>
        <w:ind w:left="111" w:right="-15" w:hanging="1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Components: </w:t>
      </w:r>
    </w:p>
    <w:p w:rsidR="00C51EC5" w:rsidRDefault="004319DD">
      <w:pPr>
        <w:numPr>
          <w:ilvl w:val="0"/>
          <w:numId w:val="1"/>
        </w:numPr>
        <w:spacing w:after="14" w:line="240" w:lineRule="auto"/>
        <w:ind w:left="807" w:right="-15" w:hanging="361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Wrapping </w:t>
      </w:r>
    </w:p>
    <w:p w:rsidR="00C51EC5" w:rsidRDefault="004319DD">
      <w:pPr>
        <w:numPr>
          <w:ilvl w:val="0"/>
          <w:numId w:val="1"/>
        </w:numPr>
        <w:spacing w:after="14" w:line="240" w:lineRule="auto"/>
        <w:ind w:left="807" w:right="-15" w:hanging="361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Incinerator </w:t>
      </w:r>
      <w:bookmarkStart w:id="0" w:name="_GoBack"/>
      <w:bookmarkEnd w:id="0"/>
    </w:p>
    <w:p w:rsidR="00C51EC5" w:rsidRDefault="004319DD">
      <w:pPr>
        <w:numPr>
          <w:ilvl w:val="0"/>
          <w:numId w:val="1"/>
        </w:numPr>
        <w:spacing w:after="14" w:line="240" w:lineRule="auto"/>
        <w:ind w:left="807" w:right="-15" w:hanging="361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Conveyer belt </w:t>
      </w:r>
    </w:p>
    <w:p w:rsidR="00C51EC5" w:rsidRDefault="004319DD" w:rsidP="004319DD">
      <w:pPr>
        <w:numPr>
          <w:ilvl w:val="0"/>
          <w:numId w:val="1"/>
        </w:numPr>
        <w:spacing w:after="24" w:line="240" w:lineRule="auto"/>
        <w:ind w:left="807" w:right="-15" w:hanging="361"/>
        <w:jc w:val="left"/>
      </w:pPr>
      <w:r>
        <w:rPr>
          <w:rFonts w:ascii="Times New Roman" w:eastAsia="Times New Roman" w:hAnsi="Times New Roman" w:cs="Times New Roman"/>
          <w:b/>
          <w:sz w:val="28"/>
        </w:rPr>
        <w:t>Pipeline system &amp; Sensor</w:t>
      </w:r>
    </w:p>
    <w:sectPr w:rsidR="00C51EC5">
      <w:pgSz w:w="12240" w:h="15840"/>
      <w:pgMar w:top="1454" w:right="1543" w:bottom="16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7D9"/>
    <w:multiLevelType w:val="hybridMultilevel"/>
    <w:tmpl w:val="45125AEE"/>
    <w:lvl w:ilvl="0" w:tplc="D65C3B9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0A5832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4A231E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7A99C0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AABE64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7A13EA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18E09E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F03B72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948D00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C5"/>
    <w:rsid w:val="004319DD"/>
    <w:rsid w:val="00C5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6E5C5-0A86-44A4-946C-A2FCAAC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225" w:lineRule="auto"/>
      <w:ind w:left="101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tgayathri0507@gmail.com</dc:creator>
  <cp:keywords/>
  <cp:lastModifiedBy>Santhosh</cp:lastModifiedBy>
  <cp:revision>2</cp:revision>
  <dcterms:created xsi:type="dcterms:W3CDTF">2022-11-06T06:10:00Z</dcterms:created>
  <dcterms:modified xsi:type="dcterms:W3CDTF">2022-11-06T06:10:00Z</dcterms:modified>
</cp:coreProperties>
</file>