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1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18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2"/>
        <w:gridCol w:w="5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32" w:type="dxa"/>
          </w:tcPr>
          <w:p>
            <w:pPr>
              <w:pStyle w:val="10"/>
              <w:spacing w:before="0" w:line="234" w:lineRule="exact"/>
              <w:ind w:left="107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11" w:type="dxa"/>
          </w:tcPr>
          <w:p>
            <w:pPr>
              <w:pStyle w:val="10"/>
              <w:spacing w:before="0" w:line="234" w:lineRule="exact"/>
              <w:ind w:left="107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November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832" w:type="dxa"/>
          </w:tcPr>
          <w:p>
            <w:pPr>
              <w:pStyle w:val="10"/>
              <w:spacing w:before="0" w:line="232" w:lineRule="exact"/>
              <w:ind w:left="107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11" w:type="dxa"/>
          </w:tcPr>
          <w:p>
            <w:pPr>
              <w:pStyle w:val="10"/>
              <w:spacing w:before="0" w:line="232" w:lineRule="exact"/>
              <w:ind w:left="107" w:right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36064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832" w:type="dxa"/>
          </w:tcPr>
          <w:p>
            <w:pPr>
              <w:pStyle w:val="10"/>
              <w:spacing w:before="2"/>
              <w:ind w:left="107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11" w:type="dxa"/>
          </w:tcPr>
          <w:p>
            <w:pPr>
              <w:pStyle w:val="10"/>
              <w:spacing w:before="2" w:line="255" w:lineRule="exact"/>
              <w:ind w:left="107" w:right="0"/>
              <w:jc w:val="left"/>
              <w:rPr>
                <w:rFonts w:hint="default" w:ascii="Times New Roman" w:hAnsi="Times New Roman" w:cs="Times New Roman"/>
                <w:sz w:val="28"/>
                <w:szCs w:val="24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</w:rPr>
              <w:t>Smart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4"/>
              </w:rPr>
              <w:t>Fashion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4"/>
              </w:rPr>
              <w:t>Recommender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4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832" w:type="dxa"/>
          </w:tcPr>
          <w:p>
            <w:pPr>
              <w:pStyle w:val="10"/>
              <w:spacing w:before="0" w:line="232" w:lineRule="exact"/>
              <w:ind w:left="107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111" w:type="dxa"/>
          </w:tcPr>
          <w:p>
            <w:pPr>
              <w:pStyle w:val="10"/>
              <w:spacing w:before="0" w:line="232" w:lineRule="exact"/>
              <w:ind w:left="107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>
      <w:pPr>
        <w:pStyle w:val="5"/>
        <w:spacing w:before="10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1171"/>
        </w:tabs>
        <w:spacing w:before="0" w:after="0" w:line="240" w:lineRule="auto"/>
        <w:ind w:left="1170" w:right="0" w:hanging="363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Purpose</w:t>
      </w:r>
      <w:r>
        <w:rPr>
          <w:rFonts w:hint="default" w:ascii="Times New Roman" w:hAnsi="Times New Roman" w:cs="Times New Roman"/>
          <w:spacing w:val="-1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of</w:t>
      </w:r>
      <w:r>
        <w:rPr>
          <w:rFonts w:hint="default" w:ascii="Times New Roman" w:hAnsi="Times New Roman" w:cs="Times New Roman"/>
          <w:spacing w:val="-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Document</w:t>
      </w:r>
    </w:p>
    <w:p>
      <w:pPr>
        <w:pStyle w:val="5"/>
        <w:spacing w:before="171" w:line="285" w:lineRule="auto"/>
        <w:ind w:left="1161" w:right="11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purpose of this document is to briefly explain the test coverage and open issues of 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Smart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Fashion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Recommender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Application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at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release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User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Acceptance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Testing (UAT).</w:t>
      </w:r>
    </w:p>
    <w:p>
      <w:pPr>
        <w:pStyle w:val="5"/>
        <w:rPr>
          <w:rFonts w:hint="default" w:ascii="Times New Roman" w:hAnsi="Times New Roman" w:cs="Times New Roman"/>
          <w:sz w:val="28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1171"/>
        </w:tabs>
        <w:spacing w:before="140" w:after="0" w:line="240" w:lineRule="auto"/>
        <w:ind w:left="1170" w:right="0" w:hanging="363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Defect</w:t>
      </w:r>
      <w:r>
        <w:rPr>
          <w:rFonts w:hint="default" w:ascii="Times New Roman" w:hAnsi="Times New Roman" w:cs="Times New Roman"/>
          <w:spacing w:val="-1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Analysis</w:t>
      </w:r>
    </w:p>
    <w:p>
      <w:pPr>
        <w:pStyle w:val="5"/>
        <w:spacing w:before="171" w:line="285" w:lineRule="auto"/>
        <w:ind w:left="116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report</w:t>
      </w:r>
      <w:r>
        <w:rPr>
          <w:rFonts w:hint="default"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shows</w:t>
      </w:r>
      <w:r>
        <w:rPr>
          <w:rFonts w:hint="default"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number</w:t>
      </w:r>
      <w:r>
        <w:rPr>
          <w:rFonts w:hint="default"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resolved</w:t>
      </w:r>
      <w:r>
        <w:rPr>
          <w:rFonts w:hint="default"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 closed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bugs at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each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severity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level,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how</w:t>
      </w:r>
      <w:r>
        <w:rPr>
          <w:rFonts w:hint="default" w:ascii="Times New Roman" w:hAnsi="Times New Roman" w:cs="Times New Roman"/>
          <w:spacing w:val="-5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they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were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resolved</w:t>
      </w:r>
    </w:p>
    <w:tbl>
      <w:tblPr>
        <w:tblStyle w:val="4"/>
        <w:tblW w:w="0" w:type="auto"/>
        <w:tblInd w:w="11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1349"/>
        <w:gridCol w:w="1562"/>
        <w:gridCol w:w="1697"/>
        <w:gridCol w:w="1702"/>
        <w:gridCol w:w="1702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908" w:type="dxa"/>
          </w:tcPr>
          <w:p>
            <w:pPr>
              <w:pStyle w:val="10"/>
              <w:spacing w:before="102"/>
              <w:ind w:left="183" w:right="13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Resolution</w:t>
            </w:r>
          </w:p>
        </w:tc>
        <w:tc>
          <w:tcPr>
            <w:tcW w:w="1349" w:type="dxa"/>
          </w:tcPr>
          <w:p>
            <w:pPr>
              <w:pStyle w:val="10"/>
              <w:spacing w:before="83" w:line="230" w:lineRule="atLeast"/>
              <w:ind w:left="616" w:right="260" w:hanging="336"/>
              <w:jc w:val="left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spacing w:val="-54"/>
                <w:sz w:val="21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1</w:t>
            </w:r>
          </w:p>
        </w:tc>
        <w:tc>
          <w:tcPr>
            <w:tcW w:w="1562" w:type="dxa"/>
          </w:tcPr>
          <w:p>
            <w:pPr>
              <w:pStyle w:val="10"/>
              <w:spacing w:before="83" w:line="230" w:lineRule="atLeast"/>
              <w:ind w:left="725" w:right="367" w:hanging="339"/>
              <w:jc w:val="left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spacing w:val="-54"/>
                <w:sz w:val="21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2</w:t>
            </w:r>
          </w:p>
        </w:tc>
        <w:tc>
          <w:tcPr>
            <w:tcW w:w="1697" w:type="dxa"/>
          </w:tcPr>
          <w:p>
            <w:pPr>
              <w:pStyle w:val="10"/>
              <w:spacing w:before="83" w:line="230" w:lineRule="atLeast"/>
              <w:ind w:left="793" w:right="431" w:hanging="336"/>
              <w:jc w:val="left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spacing w:val="-54"/>
                <w:sz w:val="21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3</w:t>
            </w:r>
          </w:p>
        </w:tc>
        <w:tc>
          <w:tcPr>
            <w:tcW w:w="1702" w:type="dxa"/>
          </w:tcPr>
          <w:p>
            <w:pPr>
              <w:pStyle w:val="10"/>
              <w:spacing w:before="83" w:line="230" w:lineRule="atLeast"/>
              <w:ind w:left="820" w:right="410" w:hanging="337"/>
              <w:jc w:val="left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Severity</w:t>
            </w:r>
            <w:r>
              <w:rPr>
                <w:rFonts w:hint="default" w:ascii="Times New Roman" w:hAnsi="Times New Roman" w:cs="Times New Roman"/>
                <w:b/>
                <w:spacing w:val="-54"/>
                <w:sz w:val="21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4</w:t>
            </w:r>
          </w:p>
        </w:tc>
        <w:tc>
          <w:tcPr>
            <w:tcW w:w="1702" w:type="dxa"/>
          </w:tcPr>
          <w:p>
            <w:pPr>
              <w:pStyle w:val="10"/>
              <w:spacing w:before="102"/>
              <w:ind w:left="442" w:right="0"/>
              <w:jc w:val="left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Subtotal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08" w:type="dxa"/>
          </w:tcPr>
          <w:p>
            <w:pPr>
              <w:pStyle w:val="10"/>
              <w:ind w:left="183" w:right="8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hint="default"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349" w:type="dxa"/>
          </w:tcPr>
          <w:p>
            <w:pPr>
              <w:pStyle w:val="10"/>
              <w:ind w:right="551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2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  <w:tc>
          <w:tcPr>
            <w:tcW w:w="1697" w:type="dxa"/>
          </w:tcPr>
          <w:p>
            <w:pPr>
              <w:pStyle w:val="10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>
            <w:pPr>
              <w:pStyle w:val="10"/>
              <w:ind w:right="78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>
            <w:pPr>
              <w:pStyle w:val="10"/>
              <w:ind w:left="649" w:right="65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08" w:type="dxa"/>
          </w:tcPr>
          <w:p>
            <w:pPr>
              <w:pStyle w:val="10"/>
              <w:ind w:left="179" w:right="8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Duplicate</w:t>
            </w:r>
          </w:p>
        </w:tc>
        <w:tc>
          <w:tcPr>
            <w:tcW w:w="1349" w:type="dxa"/>
          </w:tcPr>
          <w:p>
            <w:pPr>
              <w:pStyle w:val="10"/>
              <w:ind w:right="61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>
            <w:pPr>
              <w:pStyle w:val="10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>
            <w:pPr>
              <w:pStyle w:val="10"/>
              <w:ind w:right="78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702" w:type="dxa"/>
          </w:tcPr>
          <w:p>
            <w:pPr>
              <w:pStyle w:val="10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08" w:type="dxa"/>
          </w:tcPr>
          <w:p>
            <w:pPr>
              <w:pStyle w:val="10"/>
              <w:ind w:left="182" w:right="8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1349" w:type="dxa"/>
          </w:tcPr>
          <w:p>
            <w:pPr>
              <w:pStyle w:val="10"/>
              <w:ind w:right="61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>
            <w:pPr>
              <w:pStyle w:val="10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702" w:type="dxa"/>
          </w:tcPr>
          <w:p>
            <w:pPr>
              <w:pStyle w:val="10"/>
              <w:ind w:right="78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702" w:type="dxa"/>
          </w:tcPr>
          <w:p>
            <w:pPr>
              <w:pStyle w:val="10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08" w:type="dxa"/>
          </w:tcPr>
          <w:p>
            <w:pPr>
              <w:pStyle w:val="10"/>
              <w:ind w:left="181" w:right="8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1349" w:type="dxa"/>
          </w:tcPr>
          <w:p>
            <w:pPr>
              <w:pStyle w:val="10"/>
              <w:ind w:right="551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2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>
            <w:pPr>
              <w:pStyle w:val="10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702" w:type="dxa"/>
          </w:tcPr>
          <w:p>
            <w:pPr>
              <w:pStyle w:val="10"/>
              <w:ind w:right="730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2" w:type="dxa"/>
          </w:tcPr>
          <w:p>
            <w:pPr>
              <w:pStyle w:val="10"/>
              <w:ind w:left="649" w:right="65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35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8" w:type="dxa"/>
          </w:tcPr>
          <w:p>
            <w:pPr>
              <w:pStyle w:val="10"/>
              <w:spacing w:before="101"/>
              <w:ind w:left="183" w:right="8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hint="default"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Reproduced</w:t>
            </w:r>
          </w:p>
        </w:tc>
        <w:tc>
          <w:tcPr>
            <w:tcW w:w="1349" w:type="dxa"/>
          </w:tcPr>
          <w:p>
            <w:pPr>
              <w:pStyle w:val="10"/>
              <w:spacing w:before="101"/>
              <w:ind w:right="61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before="10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697" w:type="dxa"/>
          </w:tcPr>
          <w:p>
            <w:pPr>
              <w:pStyle w:val="10"/>
              <w:spacing w:before="101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>
            <w:pPr>
              <w:pStyle w:val="10"/>
              <w:spacing w:before="101"/>
              <w:ind w:right="78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702" w:type="dxa"/>
          </w:tcPr>
          <w:p>
            <w:pPr>
              <w:pStyle w:val="10"/>
              <w:spacing w:before="101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08" w:type="dxa"/>
          </w:tcPr>
          <w:p>
            <w:pPr>
              <w:pStyle w:val="10"/>
              <w:ind w:left="181" w:right="8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Skipped</w:t>
            </w:r>
          </w:p>
        </w:tc>
        <w:tc>
          <w:tcPr>
            <w:tcW w:w="1349" w:type="dxa"/>
          </w:tcPr>
          <w:p>
            <w:pPr>
              <w:pStyle w:val="10"/>
              <w:ind w:right="61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697" w:type="dxa"/>
          </w:tcPr>
          <w:p>
            <w:pPr>
              <w:pStyle w:val="10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>
            <w:pPr>
              <w:pStyle w:val="10"/>
              <w:ind w:right="78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702" w:type="dxa"/>
          </w:tcPr>
          <w:p>
            <w:pPr>
              <w:pStyle w:val="10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08" w:type="dxa"/>
          </w:tcPr>
          <w:p>
            <w:pPr>
              <w:pStyle w:val="10"/>
              <w:spacing w:before="103"/>
              <w:ind w:left="183" w:right="7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Won't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Fix</w:t>
            </w:r>
          </w:p>
        </w:tc>
        <w:tc>
          <w:tcPr>
            <w:tcW w:w="1349" w:type="dxa"/>
          </w:tcPr>
          <w:p>
            <w:pPr>
              <w:pStyle w:val="10"/>
              <w:spacing w:before="103"/>
              <w:ind w:right="614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>
            <w:pPr>
              <w:pStyle w:val="10"/>
              <w:spacing w:before="10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>
            <w:pPr>
              <w:pStyle w:val="10"/>
              <w:spacing w:before="103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>
            <w:pPr>
              <w:pStyle w:val="10"/>
              <w:spacing w:before="103"/>
              <w:ind w:right="787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702" w:type="dxa"/>
          </w:tcPr>
          <w:p>
            <w:pPr>
              <w:pStyle w:val="10"/>
              <w:spacing w:before="103"/>
              <w:ind w:right="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908" w:type="dxa"/>
          </w:tcPr>
          <w:p>
            <w:pPr>
              <w:pStyle w:val="10"/>
              <w:spacing w:before="103"/>
              <w:ind w:left="181" w:right="8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1349" w:type="dxa"/>
          </w:tcPr>
          <w:p>
            <w:pPr>
              <w:pStyle w:val="10"/>
              <w:spacing w:before="103"/>
              <w:ind w:right="556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2" w:type="dxa"/>
          </w:tcPr>
          <w:p>
            <w:pPr>
              <w:pStyle w:val="10"/>
              <w:spacing w:before="103"/>
              <w:ind w:left="632" w:right="63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97" w:type="dxa"/>
          </w:tcPr>
          <w:p>
            <w:pPr>
              <w:pStyle w:val="10"/>
              <w:spacing w:before="103"/>
              <w:ind w:left="697" w:right="70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2" w:type="dxa"/>
          </w:tcPr>
          <w:p>
            <w:pPr>
              <w:pStyle w:val="10"/>
              <w:spacing w:before="103"/>
              <w:ind w:right="725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2" w:type="dxa"/>
          </w:tcPr>
          <w:p>
            <w:pPr>
              <w:pStyle w:val="10"/>
              <w:spacing w:before="103"/>
              <w:ind w:left="595" w:right="70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77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36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1171"/>
        </w:tabs>
        <w:spacing w:before="0" w:after="0" w:line="240" w:lineRule="auto"/>
        <w:ind w:left="1170" w:right="0" w:hanging="363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Test</w:t>
      </w:r>
      <w:r>
        <w:rPr>
          <w:rFonts w:hint="default" w:ascii="Times New Roman" w:hAnsi="Times New Roman" w:cs="Times New Roman"/>
          <w:spacing w:val="-1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Case</w:t>
      </w:r>
      <w:r>
        <w:rPr>
          <w:rFonts w:hint="default" w:ascii="Times New Roman" w:hAnsi="Times New Roman" w:cs="Times New Roman"/>
          <w:spacing w:val="-9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Analysis</w:t>
      </w:r>
    </w:p>
    <w:p>
      <w:pPr>
        <w:pStyle w:val="5"/>
        <w:spacing w:before="174" w:after="42"/>
        <w:ind w:left="117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</w:t>
      </w:r>
      <w:r>
        <w:rPr>
          <w:rFonts w:hint="default"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report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shows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number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cases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that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have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passed,</w:t>
      </w:r>
      <w:r>
        <w:rPr>
          <w:rFonts w:hint="default"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failed,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untested</w:t>
      </w:r>
    </w:p>
    <w:tbl>
      <w:tblPr>
        <w:tblStyle w:val="4"/>
        <w:tblW w:w="0" w:type="auto"/>
        <w:tblInd w:w="11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1277"/>
        <w:gridCol w:w="1558"/>
        <w:gridCol w:w="1135"/>
        <w:gridCol w:w="1176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532" w:type="dxa"/>
          </w:tcPr>
          <w:p>
            <w:pPr>
              <w:pStyle w:val="10"/>
              <w:spacing w:before="7"/>
              <w:ind w:right="0"/>
              <w:jc w:val="left"/>
              <w:rPr>
                <w:rFonts w:hint="default" w:ascii="Times New Roman" w:hAnsi="Times New Roman" w:cs="Times New Roman"/>
                <w:sz w:val="20"/>
                <w:szCs w:val="24"/>
              </w:rPr>
            </w:pPr>
          </w:p>
          <w:p>
            <w:pPr>
              <w:pStyle w:val="10"/>
              <w:spacing w:before="0"/>
              <w:ind w:left="1313" w:right="1216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Section</w:t>
            </w:r>
          </w:p>
        </w:tc>
        <w:tc>
          <w:tcPr>
            <w:tcW w:w="1277" w:type="dxa"/>
          </w:tcPr>
          <w:p>
            <w:pPr>
              <w:pStyle w:val="10"/>
              <w:spacing w:before="93" w:line="228" w:lineRule="exact"/>
              <w:ind w:left="340" w:right="327" w:firstLine="50"/>
              <w:jc w:val="left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Total</w:t>
            </w:r>
            <w:r>
              <w:rPr>
                <w:rFonts w:hint="default" w:ascii="Times New Roman" w:hAnsi="Times New Roman" w:cs="Times New Roman"/>
                <w:b/>
                <w:spacing w:val="-53"/>
                <w:sz w:val="21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1"/>
                <w:szCs w:val="24"/>
              </w:rPr>
              <w:t>Cases</w:t>
            </w:r>
          </w:p>
        </w:tc>
        <w:tc>
          <w:tcPr>
            <w:tcW w:w="1558" w:type="dxa"/>
          </w:tcPr>
          <w:p>
            <w:pPr>
              <w:pStyle w:val="10"/>
              <w:spacing w:before="93" w:line="228" w:lineRule="exact"/>
              <w:ind w:left="448" w:right="447" w:firstLine="151"/>
              <w:jc w:val="left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Not</w:t>
            </w:r>
            <w:r>
              <w:rPr>
                <w:rFonts w:hint="default" w:ascii="Times New Roman" w:hAnsi="Times New Roman" w:cs="Times New Roman"/>
                <w:b/>
                <w:spacing w:val="1"/>
                <w:sz w:val="21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1"/>
                <w:szCs w:val="24"/>
              </w:rPr>
              <w:t>Tested</w:t>
            </w:r>
          </w:p>
        </w:tc>
        <w:tc>
          <w:tcPr>
            <w:tcW w:w="1135" w:type="dxa"/>
          </w:tcPr>
          <w:p>
            <w:pPr>
              <w:pStyle w:val="10"/>
              <w:spacing w:before="7"/>
              <w:ind w:right="0"/>
              <w:jc w:val="left"/>
              <w:rPr>
                <w:rFonts w:hint="default" w:ascii="Times New Roman" w:hAnsi="Times New Roman" w:cs="Times New Roman"/>
                <w:sz w:val="20"/>
                <w:szCs w:val="24"/>
              </w:rPr>
            </w:pPr>
          </w:p>
          <w:p>
            <w:pPr>
              <w:pStyle w:val="10"/>
              <w:spacing w:before="0"/>
              <w:ind w:left="370" w:right="370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Fail</w:t>
            </w:r>
          </w:p>
        </w:tc>
        <w:tc>
          <w:tcPr>
            <w:tcW w:w="1176" w:type="dxa"/>
          </w:tcPr>
          <w:p>
            <w:pPr>
              <w:pStyle w:val="10"/>
              <w:spacing w:before="7"/>
              <w:ind w:right="0"/>
              <w:jc w:val="left"/>
              <w:rPr>
                <w:rFonts w:hint="default" w:ascii="Times New Roman" w:hAnsi="Times New Roman" w:cs="Times New Roman"/>
                <w:sz w:val="20"/>
                <w:szCs w:val="24"/>
              </w:rPr>
            </w:pPr>
          </w:p>
          <w:p>
            <w:pPr>
              <w:pStyle w:val="10"/>
              <w:spacing w:before="0"/>
              <w:ind w:left="325" w:right="333"/>
              <w:rPr>
                <w:rFonts w:hint="default" w:ascii="Times New Roman" w:hAnsi="Times New Roman" w:cs="Times New Roman"/>
                <w:b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4"/>
              </w:rPr>
              <w:t>Pass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4532" w:type="dxa"/>
          </w:tcPr>
          <w:p>
            <w:pPr>
              <w:pStyle w:val="10"/>
              <w:spacing w:before="194"/>
              <w:ind w:left="1313" w:right="12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1277" w:type="dxa"/>
          </w:tcPr>
          <w:p>
            <w:pPr>
              <w:pStyle w:val="10"/>
              <w:spacing w:before="194"/>
              <w:ind w:right="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>
            <w:pPr>
              <w:pStyle w:val="10"/>
              <w:spacing w:before="194"/>
              <w:ind w:righ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>
            <w:pPr>
              <w:pStyle w:val="10"/>
              <w:spacing w:before="19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>
            <w:pPr>
              <w:pStyle w:val="10"/>
              <w:spacing w:before="194"/>
              <w:ind w:right="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532" w:type="dxa"/>
          </w:tcPr>
          <w:p>
            <w:pPr>
              <w:pStyle w:val="10"/>
              <w:spacing w:before="194"/>
              <w:ind w:left="1313" w:right="12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Client</w:t>
            </w:r>
            <w:r>
              <w:rPr>
                <w:rFonts w:hint="default"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77" w:type="dxa"/>
          </w:tcPr>
          <w:p>
            <w:pPr>
              <w:pStyle w:val="10"/>
              <w:spacing w:before="194"/>
              <w:ind w:left="485" w:right="49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58" w:type="dxa"/>
          </w:tcPr>
          <w:p>
            <w:pPr>
              <w:pStyle w:val="10"/>
              <w:spacing w:before="194"/>
              <w:ind w:righ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>
            <w:pPr>
              <w:pStyle w:val="10"/>
              <w:spacing w:before="19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>
            <w:pPr>
              <w:pStyle w:val="10"/>
              <w:spacing w:before="194"/>
              <w:ind w:left="313" w:right="33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45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532" w:type="dxa"/>
          </w:tcPr>
          <w:p>
            <w:pPr>
              <w:pStyle w:val="10"/>
              <w:spacing w:before="194"/>
              <w:ind w:left="1313" w:right="12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277" w:type="dxa"/>
          </w:tcPr>
          <w:p>
            <w:pPr>
              <w:pStyle w:val="10"/>
              <w:spacing w:before="194"/>
              <w:ind w:right="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>
            <w:pPr>
              <w:pStyle w:val="10"/>
              <w:spacing w:before="194"/>
              <w:ind w:righ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>
            <w:pPr>
              <w:pStyle w:val="10"/>
              <w:spacing w:before="19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>
            <w:pPr>
              <w:pStyle w:val="10"/>
              <w:spacing w:before="194"/>
              <w:ind w:right="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532" w:type="dxa"/>
          </w:tcPr>
          <w:p>
            <w:pPr>
              <w:pStyle w:val="10"/>
              <w:spacing w:before="194"/>
              <w:ind w:left="1313" w:right="121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Outsource</w:t>
            </w:r>
            <w:r>
              <w:rPr>
                <w:rFonts w:hint="default"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Shipping</w:t>
            </w:r>
          </w:p>
        </w:tc>
        <w:tc>
          <w:tcPr>
            <w:tcW w:w="1277" w:type="dxa"/>
          </w:tcPr>
          <w:p>
            <w:pPr>
              <w:pStyle w:val="10"/>
              <w:spacing w:before="194"/>
              <w:ind w:right="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>
            <w:pPr>
              <w:pStyle w:val="10"/>
              <w:spacing w:before="194"/>
              <w:ind w:righ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>
            <w:pPr>
              <w:pStyle w:val="10"/>
              <w:spacing w:before="19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>
            <w:pPr>
              <w:pStyle w:val="10"/>
              <w:spacing w:before="194"/>
              <w:ind w:right="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4532" w:type="dxa"/>
          </w:tcPr>
          <w:p>
            <w:pPr>
              <w:pStyle w:val="10"/>
              <w:spacing w:before="194"/>
              <w:ind w:left="1313" w:right="121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Exception</w:t>
            </w:r>
            <w:r>
              <w:rPr>
                <w:rFonts w:hint="default"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Reporting</w:t>
            </w:r>
          </w:p>
        </w:tc>
        <w:tc>
          <w:tcPr>
            <w:tcW w:w="1277" w:type="dxa"/>
          </w:tcPr>
          <w:p>
            <w:pPr>
              <w:pStyle w:val="10"/>
              <w:spacing w:before="194"/>
              <w:ind w:left="485" w:right="49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8" w:type="dxa"/>
          </w:tcPr>
          <w:p>
            <w:pPr>
              <w:pStyle w:val="10"/>
              <w:spacing w:before="194"/>
              <w:ind w:righ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>
            <w:pPr>
              <w:pStyle w:val="10"/>
              <w:spacing w:before="19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>
            <w:pPr>
              <w:pStyle w:val="10"/>
              <w:spacing w:before="194"/>
              <w:ind w:right="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532" w:type="dxa"/>
          </w:tcPr>
          <w:p>
            <w:pPr>
              <w:pStyle w:val="10"/>
              <w:spacing w:before="194"/>
              <w:ind w:left="1313" w:right="1211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Final</w:t>
            </w: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</w:t>
            </w:r>
            <w:r>
              <w:rPr>
                <w:rFonts w:hint="default"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77" w:type="dxa"/>
          </w:tcPr>
          <w:p>
            <w:pPr>
              <w:pStyle w:val="10"/>
              <w:spacing w:before="194"/>
              <w:ind w:right="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>
            <w:pPr>
              <w:pStyle w:val="10"/>
              <w:spacing w:before="194"/>
              <w:ind w:righ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>
            <w:pPr>
              <w:pStyle w:val="10"/>
              <w:spacing w:before="19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>
            <w:pPr>
              <w:pStyle w:val="10"/>
              <w:spacing w:before="194"/>
              <w:ind w:right="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532" w:type="dxa"/>
          </w:tcPr>
          <w:p>
            <w:pPr>
              <w:pStyle w:val="10"/>
              <w:spacing w:before="204"/>
              <w:ind w:left="1313" w:right="121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hint="default"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77" w:type="dxa"/>
          </w:tcPr>
          <w:p>
            <w:pPr>
              <w:pStyle w:val="10"/>
              <w:spacing w:before="204"/>
              <w:ind w:right="1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>
            <w:pPr>
              <w:pStyle w:val="10"/>
              <w:spacing w:before="204"/>
              <w:ind w:right="2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>
            <w:pPr>
              <w:pStyle w:val="10"/>
              <w:spacing w:before="20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>
            <w:pPr>
              <w:pStyle w:val="10"/>
              <w:spacing w:before="204"/>
              <w:ind w:right="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headerReference r:id="rId5" w:type="default"/>
          <w:type w:val="continuous"/>
          <w:pgSz w:w="11930" w:h="16860"/>
          <w:pgMar w:top="820" w:right="1020" w:bottom="280" w:left="680" w:header="720" w:footer="720" w:gutter="0"/>
          <w:cols w:space="720" w:num="1"/>
        </w:sectPr>
      </w:pPr>
    </w:p>
    <w:p>
      <w:pPr>
        <w:pStyle w:val="5"/>
        <w:spacing w:before="4"/>
        <w:rPr>
          <w:rFonts w:hint="default" w:ascii="Times New Roman" w:hAnsi="Times New Roman" w:cs="Times New Roman"/>
          <w:sz w:val="18"/>
          <w:szCs w:val="24"/>
        </w:rPr>
      </w:pPr>
    </w:p>
    <w:sectPr>
      <w:pgSz w:w="11930" w:h="16860"/>
      <w:pgMar w:top="1600" w:right="102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66"/>
      <w:ind w:left="3259" w:right="2899" w:firstLine="0"/>
      <w:jc w:val="center"/>
      <w:rPr>
        <w:rFonts w:hint="default" w:ascii="Times New Roman" w:hAnsi="Times New Roman" w:cs="Times New Roman"/>
        <w:b/>
        <w:sz w:val="28"/>
        <w:szCs w:val="24"/>
      </w:rPr>
    </w:pPr>
    <w:r>
      <w:rPr>
        <w:rFonts w:hint="default" w:ascii="Times New Roman" w:hAnsi="Times New Roman" w:cs="Times New Roman"/>
        <w:b/>
        <w:sz w:val="28"/>
        <w:szCs w:val="24"/>
      </w:rPr>
      <w:t>Acceptance</w:t>
    </w:r>
    <w:r>
      <w:rPr>
        <w:rFonts w:hint="default" w:ascii="Times New Roman" w:hAnsi="Times New Roman" w:cs="Times New Roman"/>
        <w:b/>
        <w:spacing w:val="-4"/>
        <w:sz w:val="28"/>
        <w:szCs w:val="24"/>
      </w:rPr>
      <w:t xml:space="preserve"> </w:t>
    </w:r>
    <w:r>
      <w:rPr>
        <w:rFonts w:hint="default" w:ascii="Times New Roman" w:hAnsi="Times New Roman" w:cs="Times New Roman"/>
        <w:b/>
        <w:sz w:val="28"/>
        <w:szCs w:val="24"/>
      </w:rPr>
      <w:t>Testing</w:t>
    </w:r>
  </w:p>
  <w:p>
    <w:pPr>
      <w:spacing w:before="0"/>
      <w:ind w:left="3259" w:right="2900" w:firstLine="0"/>
      <w:jc w:val="center"/>
      <w:rPr>
        <w:rFonts w:hint="default" w:ascii="Times New Roman" w:hAnsi="Times New Roman" w:cs="Times New Roman"/>
        <w:b/>
        <w:sz w:val="24"/>
        <w:szCs w:val="24"/>
      </w:rPr>
    </w:pPr>
    <w:r>
      <w:rPr>
        <w:rFonts w:hint="default" w:ascii="Times New Roman" w:hAnsi="Times New Roman" w:cs="Times New Roman"/>
        <w:b/>
        <w:sz w:val="24"/>
        <w:szCs w:val="24"/>
      </w:rPr>
      <w:t>UAT</w:t>
    </w:r>
    <w:r>
      <w:rPr>
        <w:rFonts w:hint="default" w:ascii="Times New Roman" w:hAnsi="Times New Roman" w:cs="Times New Roman"/>
        <w:b/>
        <w:spacing w:val="-3"/>
        <w:sz w:val="24"/>
        <w:szCs w:val="24"/>
      </w:rPr>
      <w:t xml:space="preserve"> </w:t>
    </w:r>
    <w:r>
      <w:rPr>
        <w:rFonts w:hint="default" w:ascii="Times New Roman" w:hAnsi="Times New Roman" w:cs="Times New Roman"/>
        <w:b/>
        <w:sz w:val="24"/>
        <w:szCs w:val="24"/>
      </w:rPr>
      <w:t>Execution</w:t>
    </w:r>
    <w:r>
      <w:rPr>
        <w:rFonts w:hint="default" w:ascii="Times New Roman" w:hAnsi="Times New Roman" w:cs="Times New Roman"/>
        <w:b/>
        <w:spacing w:val="-1"/>
        <w:sz w:val="24"/>
        <w:szCs w:val="24"/>
      </w:rPr>
      <w:t xml:space="preserve"> </w:t>
    </w:r>
    <w:r>
      <w:rPr>
        <w:rFonts w:hint="default" w:ascii="Times New Roman" w:hAnsi="Times New Roman" w:cs="Times New Roman"/>
        <w:b/>
        <w:sz w:val="24"/>
        <w:szCs w:val="24"/>
      </w:rPr>
      <w:t>&amp;</w:t>
    </w:r>
    <w:r>
      <w:rPr>
        <w:rFonts w:hint="default" w:ascii="Times New Roman" w:hAnsi="Times New Roman" w:cs="Times New Roman"/>
        <w:b/>
        <w:spacing w:val="-3"/>
        <w:sz w:val="24"/>
        <w:szCs w:val="24"/>
      </w:rPr>
      <w:t xml:space="preserve"> </w:t>
    </w:r>
    <w:r>
      <w:rPr>
        <w:rFonts w:hint="default" w:ascii="Times New Roman" w:hAnsi="Times New Roman" w:cs="Times New Roman"/>
        <w:b/>
        <w:sz w:val="24"/>
        <w:szCs w:val="24"/>
      </w:rPr>
      <w:t>Report</w:t>
    </w:r>
    <w:r>
      <w:rPr>
        <w:rFonts w:hint="default" w:ascii="Times New Roman" w:hAnsi="Times New Roman" w:cs="Times New Roman"/>
        <w:b/>
        <w:spacing w:val="-2"/>
        <w:sz w:val="24"/>
        <w:szCs w:val="24"/>
      </w:rPr>
      <w:t xml:space="preserve"> </w:t>
    </w:r>
    <w:r>
      <w:rPr>
        <w:rFonts w:hint="default" w:ascii="Times New Roman" w:hAnsi="Times New Roman" w:cs="Times New Roman"/>
        <w:b/>
        <w:sz w:val="24"/>
        <w:szCs w:val="24"/>
      </w:rPr>
      <w:t>Submission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70" w:hanging="363"/>
        <w:jc w:val="left"/>
      </w:pPr>
      <w:rPr>
        <w:rFonts w:hint="default" w:ascii="Arial" w:hAnsi="Arial" w:eastAsia="Arial" w:cs="Arial"/>
        <w:b/>
        <w:bCs/>
        <w:spacing w:val="-3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4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9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4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2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1B7791"/>
    <w:rsid w:val="7C445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0" w:hanging="36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70" w:hanging="363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0"/>
      <w:ind w:right="10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2022-11-19T10:25:00Z</dcterms:created>
  <dc:creator>Simhachalam Panasa</dc:creator>
  <cp:lastModifiedBy>Bhavya Shree</cp:lastModifiedBy>
  <dcterms:modified xsi:type="dcterms:W3CDTF">2022-11-19T10:38:27Z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81CB4591572143F897F97F97BB712567</vt:lpwstr>
  </property>
</Properties>
</file>