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7C1" w:rsidRDefault="00654C99">
      <w:pPr>
        <w:shd w:val="clear" w:color="auto" w:fill="FFFFFF"/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 w:rsidR="008147C1" w:rsidRDefault="00654C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Flow Diagram &amp; User Stories</w:t>
      </w:r>
    </w:p>
    <w:p w:rsidR="008147C1" w:rsidRDefault="008147C1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8147C1">
        <w:trPr>
          <w:jc w:val="center"/>
        </w:trPr>
        <w:tc>
          <w:tcPr>
            <w:tcW w:w="4508" w:type="dxa"/>
          </w:tcPr>
          <w:p w:rsidR="008147C1" w:rsidRPr="00484694" w:rsidRDefault="00654C99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484694">
              <w:rPr>
                <w:rFonts w:eastAsia="Calibri" w:cstheme="minorHAnsi"/>
              </w:rPr>
              <w:t>Date</w:t>
            </w:r>
          </w:p>
        </w:tc>
        <w:tc>
          <w:tcPr>
            <w:tcW w:w="4842" w:type="dxa"/>
          </w:tcPr>
          <w:p w:rsidR="008147C1" w:rsidRPr="00484694" w:rsidRDefault="00654C99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484694">
              <w:rPr>
                <w:rFonts w:eastAsia="Calibri" w:cstheme="minorHAnsi"/>
              </w:rPr>
              <w:t>03 October 2022</w:t>
            </w:r>
          </w:p>
        </w:tc>
      </w:tr>
      <w:tr w:rsidR="008147C1">
        <w:trPr>
          <w:jc w:val="center"/>
        </w:trPr>
        <w:tc>
          <w:tcPr>
            <w:tcW w:w="4508" w:type="dxa"/>
          </w:tcPr>
          <w:p w:rsidR="008147C1" w:rsidRPr="00484694" w:rsidRDefault="00654C99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484694">
              <w:rPr>
                <w:rFonts w:eastAsia="Calibri" w:cstheme="minorHAnsi"/>
              </w:rPr>
              <w:t>Team ID</w:t>
            </w:r>
          </w:p>
        </w:tc>
        <w:tc>
          <w:tcPr>
            <w:tcW w:w="4842" w:type="dxa"/>
          </w:tcPr>
          <w:p w:rsidR="008147C1" w:rsidRPr="00484694" w:rsidRDefault="00484694">
            <w:pPr>
              <w:widowControl w:val="0"/>
              <w:spacing w:after="0" w:line="240" w:lineRule="auto"/>
              <w:rPr>
                <w:rFonts w:eastAsia="Calibri" w:cstheme="minorHAnsi"/>
                <w:sz w:val="21"/>
                <w:szCs w:val="21"/>
              </w:rPr>
            </w:pPr>
            <w:r w:rsidRPr="00484694">
              <w:rPr>
                <w:rFonts w:cstheme="minorHAnsi"/>
                <w:color w:val="222222"/>
                <w:shd w:val="clear" w:color="auto" w:fill="FFFFFF"/>
              </w:rPr>
              <w:t>PNT2022TMID07290</w:t>
            </w:r>
          </w:p>
        </w:tc>
      </w:tr>
      <w:tr w:rsidR="008147C1">
        <w:trPr>
          <w:jc w:val="center"/>
        </w:trPr>
        <w:tc>
          <w:tcPr>
            <w:tcW w:w="4508" w:type="dxa"/>
          </w:tcPr>
          <w:p w:rsidR="008147C1" w:rsidRPr="00484694" w:rsidRDefault="00654C99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484694">
              <w:rPr>
                <w:rFonts w:eastAsia="Calibri" w:cstheme="minorHAnsi"/>
              </w:rPr>
              <w:t>Project Name</w:t>
            </w:r>
          </w:p>
        </w:tc>
        <w:tc>
          <w:tcPr>
            <w:tcW w:w="4842" w:type="dxa"/>
          </w:tcPr>
          <w:p w:rsidR="008147C1" w:rsidRPr="00484694" w:rsidRDefault="00654C99">
            <w:pPr>
              <w:widowControl w:val="0"/>
              <w:spacing w:after="0" w:line="240" w:lineRule="auto"/>
              <w:rPr>
                <w:rFonts w:eastAsia="Calibri" w:cstheme="minorHAnsi"/>
                <w:sz w:val="21"/>
                <w:szCs w:val="21"/>
              </w:rPr>
            </w:pPr>
            <w:r w:rsidRPr="00484694">
              <w:rPr>
                <w:rFonts w:eastAsia="Calibri" w:cstheme="minorHAnsi"/>
                <w:sz w:val="21"/>
                <w:szCs w:val="21"/>
              </w:rPr>
              <w:t>PLASMA DONOR APPLICATION</w:t>
            </w:r>
          </w:p>
        </w:tc>
      </w:tr>
      <w:tr w:rsidR="008147C1">
        <w:trPr>
          <w:jc w:val="center"/>
        </w:trPr>
        <w:tc>
          <w:tcPr>
            <w:tcW w:w="4508" w:type="dxa"/>
          </w:tcPr>
          <w:p w:rsidR="008147C1" w:rsidRPr="00484694" w:rsidRDefault="00654C99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484694">
              <w:rPr>
                <w:rFonts w:eastAsia="Calibri" w:cstheme="minorHAnsi"/>
              </w:rPr>
              <w:t>Maximum Marks</w:t>
            </w:r>
          </w:p>
        </w:tc>
        <w:tc>
          <w:tcPr>
            <w:tcW w:w="4842" w:type="dxa"/>
          </w:tcPr>
          <w:p w:rsidR="008147C1" w:rsidRPr="00484694" w:rsidRDefault="00654C99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484694">
              <w:rPr>
                <w:rFonts w:eastAsia="Calibri" w:cstheme="minorHAnsi"/>
              </w:rPr>
              <w:t>4 Marks</w:t>
            </w:r>
          </w:p>
        </w:tc>
      </w:tr>
    </w:tbl>
    <w:p w:rsidR="008147C1" w:rsidRDefault="008147C1">
      <w:pPr>
        <w:rPr>
          <w:rFonts w:ascii="Arial" w:hAnsi="Arial" w:cs="Arial"/>
          <w:b/>
          <w:bCs/>
        </w:rPr>
      </w:pPr>
    </w:p>
    <w:p w:rsidR="008147C1" w:rsidRDefault="00654C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Flow Diagrams:</w:t>
      </w:r>
    </w:p>
    <w:p w:rsidR="008147C1" w:rsidRDefault="00654C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Plasma Donor Application Data Floe </w:t>
      </w:r>
      <w:proofErr w:type="spellStart"/>
      <w:r>
        <w:rPr>
          <w:rFonts w:ascii="Arial" w:hAnsi="Arial" w:cs="Arial"/>
          <w:b/>
          <w:bCs/>
        </w:rPr>
        <w:t>Digram</w:t>
      </w:r>
      <w:proofErr w:type="spellEnd"/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654C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1067435</wp:posOffset>
            </wp:positionH>
            <wp:positionV relativeFrom="paragraph">
              <wp:posOffset>-1270</wp:posOffset>
            </wp:positionV>
            <wp:extent cx="6839585" cy="3609975"/>
            <wp:effectExtent l="0" t="0" r="0" b="0"/>
            <wp:wrapNone/>
            <wp:docPr id="1" name="Image with transparenc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with transparency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654C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5080" distB="5080" distL="5080" distR="5080" simplePos="0" relativeHeight="6" behindDoc="0" locked="0" layoutInCell="0" allowOverlap="1">
                <wp:simplePos x="0" y="0"/>
                <wp:positionH relativeFrom="column">
                  <wp:posOffset>4060190</wp:posOffset>
                </wp:positionH>
                <wp:positionV relativeFrom="paragraph">
                  <wp:posOffset>-45085</wp:posOffset>
                </wp:positionV>
                <wp:extent cx="857250" cy="571500"/>
                <wp:effectExtent l="5080" t="5080" r="5080" b="5080"/>
                <wp:wrapNone/>
                <wp:docPr id="2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6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0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147C1" w:rsidRDefault="00654C99">
                            <w:pPr>
                              <w:pStyle w:val="FrameContents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Plasma bank</w:t>
                            </w:r>
                          </w:p>
                        </w:txbxContent>
                      </wps:txbx>
                      <wps:bodyPr lIns="5040" tIns="5040" rIns="5040" bIns="50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319.7pt;margin-top:-3.55pt;width:67.45pt;height:44.95pt;mso-wrap-style:square;v-text-anchor:middle">
                <v:fill o:detectmouseclick="t" type="solid" color2="black"/>
                <v:stroke color="white" weight="100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Plasma bank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654C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5715" distB="5080" distL="5080" distR="5080" simplePos="0" relativeHeight="5" behindDoc="0" locked="0" layoutInCell="0" allowOverlap="1">
                <wp:simplePos x="0" y="0"/>
                <wp:positionH relativeFrom="column">
                  <wp:posOffset>295910</wp:posOffset>
                </wp:positionH>
                <wp:positionV relativeFrom="paragraph">
                  <wp:posOffset>90805</wp:posOffset>
                </wp:positionV>
                <wp:extent cx="38100" cy="9525"/>
                <wp:effectExtent l="5080" t="5715" r="5080" b="5080"/>
                <wp:wrapNone/>
                <wp:docPr id="4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9360"/>
                        </a:xfrm>
                        <a:prstGeom prst="diamond">
                          <a:avLst/>
                        </a:prstGeom>
                        <a:solidFill>
                          <a:srgbClr val="729FCF"/>
                        </a:solidFill>
                        <a:ln w="10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 2" path="l-2147483644,0l-2147483641,-2147483643l-2147483644,-2147483642xe" fillcolor="#729fcf" stroked="t" o:allowincell="f" style="position:absolute;margin-left:23.3pt;margin-top:7.15pt;width:2.95pt;height:0.7pt;mso-wrap-style:none;v-text-anchor:middle" type="_x0000_t4">
                <v:fill o:detectmouseclick="t" type="solid" color2="#8d6030"/>
                <v:stroke color="white" weight="10080" joinstyle="round" endcap="flat"/>
                <w10:wrap type="none"/>
              </v:shape>
            </w:pict>
          </mc:Fallback>
        </mc:AlternateContent>
      </w: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654C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1048385</wp:posOffset>
            </wp:positionH>
            <wp:positionV relativeFrom="paragraph">
              <wp:posOffset>115570</wp:posOffset>
            </wp:positionV>
            <wp:extent cx="6839585" cy="4910455"/>
            <wp:effectExtent l="0" t="0" r="0" b="0"/>
            <wp:wrapNone/>
            <wp:docPr id="5" name="Image with transparency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with transparency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654C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5080" distB="5080" distL="5715" distR="4445" simplePos="0" relativeHeight="8" behindDoc="0" locked="0" layoutInCell="0" allowOverlap="1">
                <wp:simplePos x="0" y="0"/>
                <wp:positionH relativeFrom="column">
                  <wp:posOffset>4003040</wp:posOffset>
                </wp:positionH>
                <wp:positionV relativeFrom="paragraph">
                  <wp:posOffset>120015</wp:posOffset>
                </wp:positionV>
                <wp:extent cx="942975" cy="400050"/>
                <wp:effectExtent l="5715" t="5080" r="4445" b="5080"/>
                <wp:wrapNone/>
                <wp:docPr id="6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840" cy="39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0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147C1" w:rsidRDefault="00654C99">
                            <w:pPr>
                              <w:pStyle w:val="FrameContents"/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Plasma Bank</w:t>
                            </w:r>
                          </w:p>
                        </w:txbxContent>
                      </wps:txbx>
                      <wps:bodyPr lIns="5040" tIns="5040" rIns="5040" bIns="50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white" stroked="t" o:allowincell="f" style="position:absolute;margin-left:315.2pt;margin-top:9.45pt;width:74.2pt;height:31.45pt;mso-wrap-style:square;v-text-anchor:middle">
                <v:fill o:detectmouseclick="t" type="solid" color2="black"/>
                <v:stroke color="white" weight="100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  <w:t>Plasma Bank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654C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1118235</wp:posOffset>
            </wp:positionH>
            <wp:positionV relativeFrom="paragraph">
              <wp:posOffset>37465</wp:posOffset>
            </wp:positionV>
            <wp:extent cx="6839585" cy="4820920"/>
            <wp:effectExtent l="0" t="0" r="0" b="0"/>
            <wp:wrapNone/>
            <wp:docPr id="8" name="Image with transparency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with transparency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654C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5080" distB="5080" distL="5715" distR="4445" simplePos="0" relativeHeight="10" behindDoc="0" locked="0" layoutInCell="0" allowOverlap="1">
                <wp:simplePos x="0" y="0"/>
                <wp:positionH relativeFrom="column">
                  <wp:posOffset>4107815</wp:posOffset>
                </wp:positionH>
                <wp:positionV relativeFrom="paragraph">
                  <wp:posOffset>132715</wp:posOffset>
                </wp:positionV>
                <wp:extent cx="923925" cy="457200"/>
                <wp:effectExtent l="5715" t="5080" r="4445" b="5080"/>
                <wp:wrapNone/>
                <wp:docPr id="9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0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147C1" w:rsidRDefault="00654C99">
                            <w:pPr>
                              <w:pStyle w:val="FrameContents"/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Plasma Bank</w:t>
                            </w:r>
                          </w:p>
                        </w:txbxContent>
                      </wps:txbx>
                      <wps:bodyPr lIns="5040" tIns="5040" rIns="5040" bIns="50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white" stroked="t" o:allowincell="f" style="position:absolute;margin-left:323.45pt;margin-top:10.45pt;width:72.7pt;height:35.95pt;mso-wrap-style:square;v-text-anchor:middle">
                <v:fill o:detectmouseclick="t" type="solid" color2="black"/>
                <v:stroke color="white" weight="100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  <w:t>Plasma Bank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8147C1">
      <w:pPr>
        <w:rPr>
          <w:rFonts w:ascii="Arial" w:hAnsi="Arial" w:cs="Arial"/>
          <w:b/>
          <w:bCs/>
        </w:rPr>
      </w:pPr>
    </w:p>
    <w:p w:rsidR="008147C1" w:rsidRDefault="00654C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User Stories</w:t>
      </w:r>
    </w:p>
    <w:p w:rsidR="008147C1" w:rsidRDefault="00654C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the </w:t>
      </w:r>
      <w:r>
        <w:rPr>
          <w:rFonts w:ascii="Arial" w:hAnsi="Arial" w:cs="Arial"/>
        </w:rPr>
        <w:t>below template to list all the user stories for the product.</w:t>
      </w:r>
    </w:p>
    <w:tbl>
      <w:tblPr>
        <w:tblStyle w:val="TableGrid"/>
        <w:tblW w:w="14428" w:type="dxa"/>
        <w:tblInd w:w="70" w:type="dxa"/>
        <w:tblLayout w:type="fixed"/>
        <w:tblLook w:val="04A0" w:firstRow="1" w:lastRow="0" w:firstColumn="1" w:lastColumn="0" w:noHBand="0" w:noVBand="1"/>
      </w:tblPr>
      <w:tblGrid>
        <w:gridCol w:w="1590"/>
        <w:gridCol w:w="1845"/>
        <w:gridCol w:w="1320"/>
        <w:gridCol w:w="4320"/>
        <w:gridCol w:w="2595"/>
        <w:gridCol w:w="1380"/>
        <w:gridCol w:w="1378"/>
      </w:tblGrid>
      <w:tr w:rsidR="008147C1">
        <w:trPr>
          <w:trHeight w:val="275"/>
          <w:tblHeader/>
        </w:trPr>
        <w:tc>
          <w:tcPr>
            <w:tcW w:w="159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4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8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8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8147C1">
        <w:trPr>
          <w:trHeight w:val="404"/>
        </w:trPr>
        <w:tc>
          <w:tcPr>
            <w:tcW w:w="159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Donor  </w:t>
            </w:r>
          </w:p>
        </w:tc>
        <w:tc>
          <w:tcPr>
            <w:tcW w:w="184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App Registration</w:t>
            </w:r>
          </w:p>
        </w:tc>
        <w:tc>
          <w:tcPr>
            <w:tcW w:w="1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USN-1</w:t>
            </w:r>
          </w:p>
        </w:tc>
        <w:tc>
          <w:tcPr>
            <w:tcW w:w="4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As a user, I can register for the application by </w:t>
            </w:r>
            <w:r>
              <w:rPr>
                <w:rFonts w:ascii="Arial" w:eastAsia="Calibri" w:hAnsi="Arial" w:cs="Arial"/>
                <w:sz w:val="20"/>
                <w:szCs w:val="20"/>
              </w:rPr>
              <w:t>entering my email, password, and confirming my password.</w:t>
            </w:r>
          </w:p>
        </w:tc>
        <w:tc>
          <w:tcPr>
            <w:tcW w:w="259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8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High</w:t>
            </w:r>
          </w:p>
        </w:tc>
        <w:tc>
          <w:tcPr>
            <w:tcW w:w="1378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Sprint-1</w:t>
            </w:r>
          </w:p>
        </w:tc>
      </w:tr>
      <w:tr w:rsidR="008147C1">
        <w:trPr>
          <w:trHeight w:val="404"/>
        </w:trPr>
        <w:tc>
          <w:tcPr>
            <w:tcW w:w="1590" w:type="dxa"/>
          </w:tcPr>
          <w:p w:rsidR="008147C1" w:rsidRDefault="008147C1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Login</w:t>
            </w:r>
          </w:p>
        </w:tc>
        <w:tc>
          <w:tcPr>
            <w:tcW w:w="1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USN-2</w:t>
            </w:r>
          </w:p>
        </w:tc>
        <w:tc>
          <w:tcPr>
            <w:tcW w:w="4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8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High</w:t>
            </w:r>
          </w:p>
        </w:tc>
        <w:tc>
          <w:tcPr>
            <w:tcW w:w="1378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Sprint-2</w:t>
            </w:r>
          </w:p>
        </w:tc>
      </w:tr>
      <w:tr w:rsidR="008147C1">
        <w:trPr>
          <w:trHeight w:val="404"/>
        </w:trPr>
        <w:tc>
          <w:tcPr>
            <w:tcW w:w="1590" w:type="dxa"/>
          </w:tcPr>
          <w:p w:rsidR="008147C1" w:rsidRDefault="008147C1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 For Donate</w:t>
            </w:r>
          </w:p>
        </w:tc>
        <w:tc>
          <w:tcPr>
            <w:tcW w:w="1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USN-3</w:t>
            </w:r>
          </w:p>
        </w:tc>
        <w:tc>
          <w:tcPr>
            <w:tcW w:w="4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As a user, I can log into the application and find the current bank to donate plasma and confirm my booking </w:t>
            </w:r>
          </w:p>
        </w:tc>
        <w:tc>
          <w:tcPr>
            <w:tcW w:w="259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8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Medium</w:t>
            </w:r>
          </w:p>
        </w:tc>
        <w:tc>
          <w:tcPr>
            <w:tcW w:w="1378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Sprint-3</w:t>
            </w:r>
          </w:p>
        </w:tc>
      </w:tr>
      <w:tr w:rsidR="008147C1">
        <w:trPr>
          <w:trHeight w:val="404"/>
        </w:trPr>
        <w:tc>
          <w:tcPr>
            <w:tcW w:w="159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patient/doctor</w:t>
            </w:r>
          </w:p>
        </w:tc>
        <w:tc>
          <w:tcPr>
            <w:tcW w:w="184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Find the bank</w:t>
            </w:r>
          </w:p>
        </w:tc>
        <w:tc>
          <w:tcPr>
            <w:tcW w:w="1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USN-4</w:t>
            </w:r>
          </w:p>
        </w:tc>
        <w:tc>
          <w:tcPr>
            <w:tcW w:w="4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As a 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patient, I can directly access the application and find the plasma available bank </w:t>
            </w:r>
          </w:p>
        </w:tc>
        <w:tc>
          <w:tcPr>
            <w:tcW w:w="259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8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High</w:t>
            </w:r>
          </w:p>
        </w:tc>
        <w:tc>
          <w:tcPr>
            <w:tcW w:w="1378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Sprint-1,2</w:t>
            </w:r>
          </w:p>
        </w:tc>
      </w:tr>
      <w:tr w:rsidR="008147C1">
        <w:trPr>
          <w:trHeight w:val="404"/>
        </w:trPr>
        <w:tc>
          <w:tcPr>
            <w:tcW w:w="1590" w:type="dxa"/>
          </w:tcPr>
          <w:p w:rsidR="008147C1" w:rsidRDefault="008147C1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for plasma</w:t>
            </w:r>
          </w:p>
        </w:tc>
        <w:tc>
          <w:tcPr>
            <w:tcW w:w="1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USN-5</w:t>
            </w:r>
          </w:p>
        </w:tc>
        <w:tc>
          <w:tcPr>
            <w:tcW w:w="4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As a user, I can enter into the application and find the current bank and request for plasma </w:t>
            </w:r>
          </w:p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and state the emergency</w:t>
            </w:r>
          </w:p>
        </w:tc>
        <w:tc>
          <w:tcPr>
            <w:tcW w:w="259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8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Medium</w:t>
            </w:r>
          </w:p>
        </w:tc>
        <w:tc>
          <w:tcPr>
            <w:tcW w:w="1378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Sprint-3</w:t>
            </w:r>
          </w:p>
        </w:tc>
      </w:tr>
      <w:tr w:rsidR="008147C1">
        <w:trPr>
          <w:trHeight w:val="404"/>
        </w:trPr>
        <w:tc>
          <w:tcPr>
            <w:tcW w:w="159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Administrator</w:t>
            </w:r>
          </w:p>
        </w:tc>
        <w:tc>
          <w:tcPr>
            <w:tcW w:w="184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Maintain the applications</w:t>
            </w:r>
          </w:p>
        </w:tc>
        <w:tc>
          <w:tcPr>
            <w:tcW w:w="1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USN-6</w:t>
            </w:r>
          </w:p>
        </w:tc>
        <w:tc>
          <w:tcPr>
            <w:tcW w:w="4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As Administrator  I can log into the application by entering email &amp; password and maintaining details for users</w:t>
            </w:r>
          </w:p>
        </w:tc>
        <w:tc>
          <w:tcPr>
            <w:tcW w:w="259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8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High</w:t>
            </w:r>
          </w:p>
        </w:tc>
        <w:tc>
          <w:tcPr>
            <w:tcW w:w="1378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Sprint-3</w:t>
            </w:r>
          </w:p>
        </w:tc>
      </w:tr>
      <w:tr w:rsidR="008147C1">
        <w:trPr>
          <w:trHeight w:val="404"/>
        </w:trPr>
        <w:tc>
          <w:tcPr>
            <w:tcW w:w="1590" w:type="dxa"/>
          </w:tcPr>
          <w:p w:rsidR="008147C1" w:rsidRDefault="008147C1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Connect The Bank With Users</w:t>
            </w:r>
          </w:p>
        </w:tc>
        <w:tc>
          <w:tcPr>
            <w:tcW w:w="1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USN-7</w:t>
            </w:r>
          </w:p>
        </w:tc>
        <w:tc>
          <w:tcPr>
            <w:tcW w:w="4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As Administrator,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can hold the good communication between bank and user</w:t>
            </w:r>
          </w:p>
        </w:tc>
        <w:tc>
          <w:tcPr>
            <w:tcW w:w="259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8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Low</w:t>
            </w:r>
          </w:p>
        </w:tc>
        <w:tc>
          <w:tcPr>
            <w:tcW w:w="1378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Sprint-4</w:t>
            </w:r>
          </w:p>
        </w:tc>
      </w:tr>
      <w:tr w:rsidR="008147C1">
        <w:trPr>
          <w:trHeight w:val="404"/>
        </w:trPr>
        <w:tc>
          <w:tcPr>
            <w:tcW w:w="1590" w:type="dxa"/>
          </w:tcPr>
          <w:p w:rsidR="008147C1" w:rsidRDefault="008147C1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Maintain Database</w:t>
            </w:r>
          </w:p>
        </w:tc>
        <w:tc>
          <w:tcPr>
            <w:tcW w:w="1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As Administrator 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can hold the exact details of donor and patient and also bank for requesting and available of plasma</w:t>
            </w:r>
          </w:p>
        </w:tc>
        <w:tc>
          <w:tcPr>
            <w:tcW w:w="259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8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Medium</w:t>
            </w:r>
          </w:p>
        </w:tc>
        <w:tc>
          <w:tcPr>
            <w:tcW w:w="1378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Sprint-4</w:t>
            </w:r>
          </w:p>
        </w:tc>
      </w:tr>
      <w:tr w:rsidR="008147C1">
        <w:trPr>
          <w:trHeight w:val="388"/>
        </w:trPr>
        <w:tc>
          <w:tcPr>
            <w:tcW w:w="159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Plasma Bank</w:t>
            </w:r>
          </w:p>
        </w:tc>
        <w:tc>
          <w:tcPr>
            <w:tcW w:w="184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Connect The Bank With Users</w:t>
            </w:r>
          </w:p>
        </w:tc>
        <w:tc>
          <w:tcPr>
            <w:tcW w:w="1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USN-7</w:t>
            </w:r>
          </w:p>
        </w:tc>
        <w:tc>
          <w:tcPr>
            <w:tcW w:w="4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As Bank,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can hold the good communication between Ad</w:t>
            </w:r>
            <w:r>
              <w:rPr>
                <w:rFonts w:ascii="Arial" w:eastAsia="Calibri" w:hAnsi="Arial" w:cs="Arial"/>
                <w:sz w:val="20"/>
                <w:szCs w:val="20"/>
              </w:rPr>
              <w:t>ministrator and user</w:t>
            </w:r>
          </w:p>
        </w:tc>
        <w:tc>
          <w:tcPr>
            <w:tcW w:w="259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8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Medium</w:t>
            </w:r>
          </w:p>
        </w:tc>
        <w:tc>
          <w:tcPr>
            <w:tcW w:w="1378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Sprint-3</w:t>
            </w:r>
          </w:p>
        </w:tc>
      </w:tr>
      <w:tr w:rsidR="008147C1">
        <w:trPr>
          <w:trHeight w:val="404"/>
        </w:trPr>
        <w:tc>
          <w:tcPr>
            <w:tcW w:w="1590" w:type="dxa"/>
          </w:tcPr>
          <w:p w:rsidR="008147C1" w:rsidRDefault="008147C1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Maintain Database</w:t>
            </w:r>
          </w:p>
        </w:tc>
        <w:tc>
          <w:tcPr>
            <w:tcW w:w="1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As Bank 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can hold the exact details of donor and patient and also bank for requesting and available of plasma</w:t>
            </w:r>
          </w:p>
        </w:tc>
        <w:tc>
          <w:tcPr>
            <w:tcW w:w="259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8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High</w:t>
            </w:r>
          </w:p>
        </w:tc>
        <w:tc>
          <w:tcPr>
            <w:tcW w:w="1378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Sprint-4</w:t>
            </w:r>
          </w:p>
        </w:tc>
      </w:tr>
      <w:tr w:rsidR="008147C1">
        <w:trPr>
          <w:trHeight w:val="404"/>
        </w:trPr>
        <w:tc>
          <w:tcPr>
            <w:tcW w:w="159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</w:t>
            </w:r>
          </w:p>
        </w:tc>
        <w:tc>
          <w:tcPr>
            <w:tcW w:w="1845" w:type="dxa"/>
          </w:tcPr>
          <w:p w:rsidR="008147C1" w:rsidRDefault="00654C99" w:rsidP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 the user my bot message</w:t>
            </w:r>
            <w:r>
              <w:rPr>
                <w:rFonts w:ascii="Arial" w:hAnsi="Arial" w:cs="Arial"/>
                <w:sz w:val="20"/>
                <w:szCs w:val="20"/>
              </w:rPr>
              <w:t xml:space="preserve"> in application</w:t>
            </w:r>
            <w:bookmarkStart w:id="0" w:name="_GoBack"/>
            <w:bookmarkEnd w:id="0"/>
          </w:p>
        </w:tc>
        <w:tc>
          <w:tcPr>
            <w:tcW w:w="1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SN-9</w:t>
            </w:r>
          </w:p>
        </w:tc>
        <w:tc>
          <w:tcPr>
            <w:tcW w:w="432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As AI bot,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can hold the good communication between bank and user also help the user</w:t>
            </w:r>
          </w:p>
        </w:tc>
        <w:tc>
          <w:tcPr>
            <w:tcW w:w="2595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80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Medium</w:t>
            </w:r>
          </w:p>
        </w:tc>
        <w:tc>
          <w:tcPr>
            <w:tcW w:w="1378" w:type="dxa"/>
          </w:tcPr>
          <w:p w:rsidR="008147C1" w:rsidRDefault="00654C9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Sprint-4</w:t>
            </w:r>
          </w:p>
        </w:tc>
      </w:tr>
      <w:tr w:rsidR="008147C1">
        <w:trPr>
          <w:trHeight w:val="404"/>
        </w:trPr>
        <w:tc>
          <w:tcPr>
            <w:tcW w:w="1590" w:type="dxa"/>
          </w:tcPr>
          <w:p w:rsidR="008147C1" w:rsidRDefault="008147C1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8147C1" w:rsidRDefault="008147C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</w:tcPr>
          <w:p w:rsidR="008147C1" w:rsidRDefault="008147C1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</w:tcPr>
          <w:p w:rsidR="008147C1" w:rsidRDefault="008147C1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5" w:type="dxa"/>
          </w:tcPr>
          <w:p w:rsidR="008147C1" w:rsidRDefault="008147C1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</w:tcPr>
          <w:p w:rsidR="008147C1" w:rsidRDefault="008147C1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dxa"/>
          </w:tcPr>
          <w:p w:rsidR="008147C1" w:rsidRDefault="008147C1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147C1" w:rsidRDefault="008147C1">
      <w:pPr>
        <w:rPr>
          <w:rFonts w:ascii="Arial" w:hAnsi="Arial" w:cs="Arial"/>
        </w:rPr>
      </w:pPr>
    </w:p>
    <w:sectPr w:rsidR="008147C1">
      <w:pgSz w:w="16838" w:h="11906" w:orient="landscape"/>
      <w:pgMar w:top="1440" w:right="851" w:bottom="1134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C1"/>
    <w:rsid w:val="00484694"/>
    <w:rsid w:val="00654C99"/>
    <w:rsid w:val="008147C1"/>
    <w:rsid w:val="00DB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01BB"/>
  <w15:docId w15:val="{94F81537-B781-4CF5-B075-F1AFADC8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acer</cp:lastModifiedBy>
  <cp:revision>3</cp:revision>
  <cp:lastPrinted>2022-10-03T05:10:00Z</cp:lastPrinted>
  <dcterms:created xsi:type="dcterms:W3CDTF">2022-10-17T05:03:00Z</dcterms:created>
  <dcterms:modified xsi:type="dcterms:W3CDTF">2022-10-17T05:04:00Z</dcterms:modified>
  <dc:language>en-IN</dc:language>
</cp:coreProperties>
</file>