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  :  IOT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JEEVA C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REGISTER NUMBER 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301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COLLEGE                       : SRI SHAKTHI INSTITUTE OF ENGINEERING 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this speeds up the simulation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Traffic Lights For Raspberry Pi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6022975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819775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0875" cy="3741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78525" cy="39382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>
                      <a:fillRect/>
                    </a:stretch>
                  </pic:blipFill>
                  <pic:spPr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E5370"/>
    <w:rsid w:val="00DD7408"/>
    <w:rsid w:val="00E11534"/>
    <w:rsid w:val="00E25D0E"/>
    <w:rsid w:val="00ED729E"/>
    <w:rsid w:val="00FF5585"/>
    <w:rsid w:val="0B40108E"/>
    <w:rsid w:val="34842A78"/>
    <w:rsid w:val="36060854"/>
    <w:rsid w:val="558E6597"/>
    <w:rsid w:val="5F7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1101</Characters>
  <Lines>9</Lines>
  <Paragraphs>2</Paragraphs>
  <TotalTime>12</TotalTime>
  <ScaleCrop>false</ScaleCrop>
  <LinksUpToDate>false</LinksUpToDate>
  <CharactersWithSpaces>1291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2022-10-12T14:54:00Z</dcterms:created>
  <dc:creator>Hari Krishnan N</dc:creator>
  <cp:lastModifiedBy>HP</cp:lastModifiedBy>
  <dcterms:modified xsi:type="dcterms:W3CDTF">2022-10-21T03:52:25Z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469C7B850A284F60975001682EA335BE</vt:lpwstr>
  </property>
</Properties>
</file>