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C5F6" w14:textId="77777777" w:rsidR="004B6985" w:rsidRDefault="00B548EE">
      <w:pPr>
        <w:pStyle w:val="BodyText"/>
        <w:spacing w:before="74" w:line="259" w:lineRule="auto"/>
        <w:ind w:left="3202" w:right="3221" w:firstLine="43"/>
        <w:jc w:val="center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64BC6CD8" w14:textId="77777777" w:rsidR="004B6985" w:rsidRDefault="004B6985">
      <w:pPr>
        <w:spacing w:before="2" w:after="1"/>
        <w:rPr>
          <w:b/>
          <w:sz w:val="2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4B6985" w14:paraId="45539AD7" w14:textId="77777777">
        <w:trPr>
          <w:trHeight w:val="359"/>
        </w:trPr>
        <w:tc>
          <w:tcPr>
            <w:tcW w:w="4509" w:type="dxa"/>
          </w:tcPr>
          <w:p w14:paraId="6173F87B" w14:textId="77777777" w:rsidR="004B6985" w:rsidRDefault="00B548EE">
            <w:pPr>
              <w:pStyle w:val="TableParagraph"/>
              <w:spacing w:before="25"/>
              <w:ind w:left="115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14:paraId="39106731" w14:textId="65B8AF21" w:rsidR="004B6985" w:rsidRDefault="00B548EE">
            <w:pPr>
              <w:pStyle w:val="TableParagraph"/>
              <w:ind w:left="115"/>
              <w:rPr>
                <w:rFonts w:ascii="Verdana"/>
                <w:sz w:val="20"/>
              </w:rPr>
            </w:pPr>
            <w:r w:rsidRPr="00B548EE">
              <w:rPr>
                <w:rFonts w:ascii="Verdana"/>
                <w:sz w:val="20"/>
              </w:rPr>
              <w:t>IBM-Project-29170-1660121813</w:t>
            </w:r>
          </w:p>
        </w:tc>
      </w:tr>
      <w:tr w:rsidR="004B6985" w14:paraId="7F33E5EF" w14:textId="77777777">
        <w:trPr>
          <w:trHeight w:val="575"/>
        </w:trPr>
        <w:tc>
          <w:tcPr>
            <w:tcW w:w="4509" w:type="dxa"/>
          </w:tcPr>
          <w:p w14:paraId="3368145B" w14:textId="77777777" w:rsidR="004B6985" w:rsidRDefault="00B548EE">
            <w:pPr>
              <w:pStyle w:val="TableParagraph"/>
              <w:spacing w:before="25"/>
              <w:ind w:left="11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3AE1B044" w14:textId="77777777" w:rsidR="004B6985" w:rsidRDefault="00B548EE">
            <w:pPr>
              <w:pStyle w:val="TableParagraph"/>
              <w:spacing w:before="25"/>
              <w:ind w:left="115"/>
            </w:pPr>
            <w:r>
              <w:t>Early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deep learning</w:t>
            </w:r>
          </w:p>
        </w:tc>
      </w:tr>
    </w:tbl>
    <w:p w14:paraId="0508FBBD" w14:textId="77777777" w:rsidR="004B6985" w:rsidRDefault="004B6985">
      <w:pPr>
        <w:spacing w:before="5"/>
        <w:rPr>
          <w:b/>
          <w:sz w:val="18"/>
        </w:rPr>
      </w:pPr>
    </w:p>
    <w:p w14:paraId="44AE2327" w14:textId="77777777" w:rsidR="004B6985" w:rsidRDefault="00B548EE">
      <w:pPr>
        <w:spacing w:before="91"/>
        <w:ind w:left="10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>
        <w:rPr>
          <w:b/>
        </w:rPr>
        <w:t>Solution:</w:t>
      </w:r>
    </w:p>
    <w:p w14:paraId="6787706C" w14:textId="77777777" w:rsidR="004B6985" w:rsidRDefault="004B6985">
      <w:pPr>
        <w:spacing w:before="9"/>
        <w:rPr>
          <w:b/>
          <w:sz w:val="2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654"/>
        <w:gridCol w:w="4514"/>
      </w:tblGrid>
      <w:tr w:rsidR="004B6985" w14:paraId="029420DE" w14:textId="77777777">
        <w:trPr>
          <w:trHeight w:val="652"/>
        </w:trPr>
        <w:tc>
          <w:tcPr>
            <w:tcW w:w="908" w:type="dxa"/>
          </w:tcPr>
          <w:p w14:paraId="51F0D698" w14:textId="77777777" w:rsidR="004B6985" w:rsidRDefault="00B548EE">
            <w:pPr>
              <w:pStyle w:val="TableParagraph"/>
              <w:spacing w:before="39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654" w:type="dxa"/>
          </w:tcPr>
          <w:p w14:paraId="1F656C9F" w14:textId="77777777" w:rsidR="004B6985" w:rsidRDefault="00B548EE">
            <w:pPr>
              <w:pStyle w:val="TableParagraph"/>
              <w:spacing w:before="39"/>
              <w:ind w:left="10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4" w:type="dxa"/>
          </w:tcPr>
          <w:p w14:paraId="1104DCB7" w14:textId="77777777" w:rsidR="004B6985" w:rsidRDefault="00B548EE">
            <w:pPr>
              <w:pStyle w:val="TableParagraph"/>
              <w:spacing w:before="3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6985" w14:paraId="65351184" w14:textId="77777777">
        <w:trPr>
          <w:trHeight w:val="1790"/>
        </w:trPr>
        <w:tc>
          <w:tcPr>
            <w:tcW w:w="908" w:type="dxa"/>
          </w:tcPr>
          <w:p w14:paraId="07BD8399" w14:textId="77777777" w:rsidR="004B6985" w:rsidRDefault="00B548EE">
            <w:pPr>
              <w:pStyle w:val="TableParagraph"/>
              <w:ind w:left="374" w:right="319"/>
              <w:jc w:val="center"/>
            </w:pPr>
            <w:r>
              <w:t>1.</w:t>
            </w:r>
          </w:p>
        </w:tc>
        <w:tc>
          <w:tcPr>
            <w:tcW w:w="3654" w:type="dxa"/>
          </w:tcPr>
          <w:p w14:paraId="0C6E38BD" w14:textId="77777777" w:rsidR="004B6985" w:rsidRDefault="00B548EE">
            <w:pPr>
              <w:pStyle w:val="TableParagraph"/>
              <w:spacing w:line="259" w:lineRule="auto"/>
              <w:ind w:left="109" w:right="472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53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4" w:type="dxa"/>
          </w:tcPr>
          <w:p w14:paraId="7B835EF3" w14:textId="77777777" w:rsidR="004B6985" w:rsidRDefault="00B548E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5" w:line="228" w:lineRule="auto"/>
              <w:ind w:right="156" w:firstLine="0"/>
            </w:pPr>
            <w:r>
              <w:t>Forest fires are a major environmental</w:t>
            </w:r>
            <w:r>
              <w:rPr>
                <w:spacing w:val="1"/>
              </w:rPr>
              <w:t xml:space="preserve"> </w:t>
            </w:r>
            <w:r>
              <w:t>issue,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economic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ecological</w:t>
            </w:r>
            <w:r>
              <w:rPr>
                <w:spacing w:val="-6"/>
              </w:rPr>
              <w:t xml:space="preserve"> </w:t>
            </w:r>
            <w:r>
              <w:t>damage</w:t>
            </w:r>
            <w:r>
              <w:rPr>
                <w:spacing w:val="-52"/>
              </w:rPr>
              <w:t xml:space="preserve"> </w:t>
            </w:r>
            <w:r>
              <w:t>while</w:t>
            </w:r>
            <w:r>
              <w:rPr>
                <w:spacing w:val="-1"/>
              </w:rPr>
              <w:t xml:space="preserve"> </w:t>
            </w:r>
            <w:r>
              <w:t>endangering</w:t>
            </w:r>
            <w:r>
              <w:rPr>
                <w:spacing w:val="-3"/>
              </w:rPr>
              <w:t xml:space="preserve"> </w:t>
            </w:r>
            <w:r>
              <w:t>human</w:t>
            </w:r>
            <w:r>
              <w:rPr>
                <w:spacing w:val="-4"/>
              </w:rPr>
              <w:t xml:space="preserve"> </w:t>
            </w:r>
            <w:r>
              <w:t>lives.</w:t>
            </w:r>
          </w:p>
          <w:p w14:paraId="79DE78FA" w14:textId="77777777" w:rsidR="004B6985" w:rsidRDefault="00B548E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8" w:line="223" w:lineRule="auto"/>
              <w:ind w:right="129" w:firstLine="0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difficult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detect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sparsely</w:t>
            </w:r>
            <w:r>
              <w:rPr>
                <w:spacing w:val="-4"/>
              </w:rPr>
              <w:t xml:space="preserve"> </w:t>
            </w:r>
            <w:r>
              <w:t>populated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area.</w:t>
            </w:r>
          </w:p>
          <w:p w14:paraId="66D40CEC" w14:textId="77777777" w:rsidR="004B6985" w:rsidRDefault="00B548E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5"/>
              <w:ind w:left="830"/>
            </w:pPr>
            <w:r>
              <w:t>So,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necessary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</w:t>
            </w:r>
          </w:p>
          <w:p w14:paraId="7000AE8C" w14:textId="77777777" w:rsidR="004B6985" w:rsidRDefault="00B548EE">
            <w:pPr>
              <w:pStyle w:val="TableParagraph"/>
              <w:spacing w:before="21"/>
            </w:pPr>
            <w:r>
              <w:t>early</w:t>
            </w:r>
            <w:r>
              <w:rPr>
                <w:spacing w:val="-4"/>
              </w:rPr>
              <w:t xml:space="preserve"> </w:t>
            </w:r>
            <w:r>
              <w:t>stage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4B6985" w14:paraId="0597C7F3" w14:textId="77777777">
        <w:trPr>
          <w:trHeight w:val="1401"/>
        </w:trPr>
        <w:tc>
          <w:tcPr>
            <w:tcW w:w="908" w:type="dxa"/>
          </w:tcPr>
          <w:p w14:paraId="3FEDDB15" w14:textId="77777777" w:rsidR="004B6985" w:rsidRDefault="00B548EE">
            <w:pPr>
              <w:pStyle w:val="TableParagraph"/>
              <w:ind w:left="374" w:right="319"/>
              <w:jc w:val="center"/>
            </w:pPr>
            <w:r>
              <w:t>2.</w:t>
            </w:r>
          </w:p>
        </w:tc>
        <w:tc>
          <w:tcPr>
            <w:tcW w:w="3654" w:type="dxa"/>
          </w:tcPr>
          <w:p w14:paraId="22FA7E36" w14:textId="77777777" w:rsidR="004B6985" w:rsidRDefault="00B548EE">
            <w:pPr>
              <w:pStyle w:val="TableParagraph"/>
              <w:ind w:left="109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/ Solution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4" w:type="dxa"/>
          </w:tcPr>
          <w:p w14:paraId="7EC89F53" w14:textId="77777777" w:rsidR="004B6985" w:rsidRDefault="00B548EE">
            <w:pPr>
              <w:pStyle w:val="TableParagraph"/>
              <w:spacing w:line="259" w:lineRule="auto"/>
              <w:ind w:right="165"/>
            </w:pPr>
            <w:r>
              <w:t>1.The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2"/>
              </w:rPr>
              <w:t xml:space="preserve"> </w:t>
            </w:r>
            <w:r>
              <w:t>detect</w:t>
            </w:r>
            <w:r>
              <w:rPr>
                <w:spacing w:val="2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fires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 of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t>processing</w:t>
            </w:r>
            <w:r>
              <w:rPr>
                <w:spacing w:val="-52"/>
              </w:rPr>
              <w:t xml:space="preserve"> </w:t>
            </w:r>
            <w:r>
              <w:t>using deep learning and with the use of satellite</w:t>
            </w:r>
            <w:r>
              <w:rPr>
                <w:spacing w:val="-52"/>
              </w:rPr>
              <w:t xml:space="preserve"> </w:t>
            </w:r>
            <w:r>
              <w:t>image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observe,</w:t>
            </w:r>
            <w:r>
              <w:rPr>
                <w:spacing w:val="7"/>
              </w:rPr>
              <w:t xml:space="preserve"> </w:t>
            </w:r>
            <w:r>
              <w:t>detect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  <w:p w14:paraId="71953ED1" w14:textId="77777777" w:rsidR="004B6985" w:rsidRDefault="00B548EE">
            <w:pPr>
              <w:pStyle w:val="TableParagraph"/>
              <w:spacing w:before="0" w:line="250" w:lineRule="exact"/>
            </w:pPr>
            <w:r>
              <w:t>events.</w:t>
            </w:r>
          </w:p>
        </w:tc>
      </w:tr>
      <w:tr w:rsidR="004B6985" w14:paraId="6177A123" w14:textId="77777777">
        <w:trPr>
          <w:trHeight w:val="887"/>
        </w:trPr>
        <w:tc>
          <w:tcPr>
            <w:tcW w:w="908" w:type="dxa"/>
          </w:tcPr>
          <w:p w14:paraId="2ADE57AC" w14:textId="77777777" w:rsidR="004B6985" w:rsidRDefault="00B548EE">
            <w:pPr>
              <w:pStyle w:val="TableParagraph"/>
              <w:ind w:left="374" w:right="319"/>
              <w:jc w:val="center"/>
            </w:pPr>
            <w:r>
              <w:t>3.</w:t>
            </w:r>
          </w:p>
        </w:tc>
        <w:tc>
          <w:tcPr>
            <w:tcW w:w="3654" w:type="dxa"/>
          </w:tcPr>
          <w:p w14:paraId="2ED62346" w14:textId="77777777" w:rsidR="004B6985" w:rsidRDefault="00B548EE">
            <w:pPr>
              <w:pStyle w:val="TableParagraph"/>
              <w:ind w:left="109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4" w:type="dxa"/>
          </w:tcPr>
          <w:p w14:paraId="6813FA56" w14:textId="77777777" w:rsidR="004B6985" w:rsidRDefault="00B548EE">
            <w:pPr>
              <w:pStyle w:val="TableParagraph"/>
              <w:spacing w:line="259" w:lineRule="auto"/>
              <w:ind w:right="165"/>
            </w:pPr>
            <w:r>
              <w:t>When the fire is detected, the station will get a</w:t>
            </w:r>
            <w:r>
              <w:rPr>
                <w:spacing w:val="1"/>
              </w:rPr>
              <w:t xml:space="preserve"> </w:t>
            </w:r>
            <w:r>
              <w:t>notification via message and an alarm 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activated</w:t>
            </w:r>
            <w:r>
              <w:rPr>
                <w:spacing w:val="-4"/>
              </w:rPr>
              <w:t xml:space="preserve"> </w:t>
            </w:r>
            <w:r>
              <w:t>automatically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alert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user.</w:t>
            </w:r>
          </w:p>
        </w:tc>
      </w:tr>
      <w:tr w:rsidR="004B6985" w14:paraId="4F2B0F77" w14:textId="77777777">
        <w:trPr>
          <w:trHeight w:val="1607"/>
        </w:trPr>
        <w:tc>
          <w:tcPr>
            <w:tcW w:w="908" w:type="dxa"/>
          </w:tcPr>
          <w:p w14:paraId="456DAB22" w14:textId="77777777" w:rsidR="004B6985" w:rsidRDefault="00B548EE">
            <w:pPr>
              <w:pStyle w:val="TableParagraph"/>
              <w:ind w:left="374" w:right="319"/>
              <w:jc w:val="center"/>
            </w:pPr>
            <w:r>
              <w:t>4.</w:t>
            </w:r>
          </w:p>
        </w:tc>
        <w:tc>
          <w:tcPr>
            <w:tcW w:w="3654" w:type="dxa"/>
          </w:tcPr>
          <w:p w14:paraId="1B4B1504" w14:textId="77777777" w:rsidR="004B6985" w:rsidRDefault="00B548EE">
            <w:pPr>
              <w:pStyle w:val="TableParagraph"/>
              <w:ind w:left="109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 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5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4" w:type="dxa"/>
          </w:tcPr>
          <w:p w14:paraId="2A71EFE1" w14:textId="77777777" w:rsidR="004B6985" w:rsidRDefault="00B548E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0" w:line="228" w:lineRule="auto"/>
              <w:ind w:right="490" w:firstLine="0"/>
              <w:rPr>
                <w:sz w:val="20"/>
              </w:rPr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reduce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3"/>
              </w:rPr>
              <w:t xml:space="preserve"> </w:t>
            </w:r>
            <w:r>
              <w:t>fire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beginning</w:t>
            </w:r>
            <w:r>
              <w:rPr>
                <w:spacing w:val="-4"/>
              </w:rPr>
              <w:t xml:space="preserve"> </w:t>
            </w:r>
            <w:r>
              <w:t>stage,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  <w:p w14:paraId="700C51C5" w14:textId="77777777" w:rsidR="004B6985" w:rsidRDefault="00B548EE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4" w:line="259" w:lineRule="auto"/>
              <w:ind w:right="1027" w:firstLine="0"/>
              <w:rPr>
                <w:sz w:val="20"/>
              </w:rPr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surveillance</w:t>
            </w:r>
          </w:p>
          <w:p w14:paraId="23A9D3E6" w14:textId="77777777" w:rsidR="004B6985" w:rsidRDefault="00B548EE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1"/>
              <w:ind w:left="277" w:hanging="168"/>
              <w:rPr>
                <w:sz w:val="20"/>
              </w:rPr>
            </w:pPr>
            <w:r>
              <w:t>Camera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forest.</w:t>
            </w:r>
          </w:p>
          <w:p w14:paraId="4532F698" w14:textId="77777777" w:rsidR="004B6985" w:rsidRDefault="00B548EE">
            <w:pPr>
              <w:pStyle w:val="TableParagraph"/>
              <w:spacing w:before="20" w:line="252" w:lineRule="exact"/>
            </w:pPr>
            <w:r>
              <w:t>Saving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 essential</w:t>
            </w:r>
            <w:r>
              <w:rPr>
                <w:spacing w:val="-5"/>
              </w:rPr>
              <w:t xml:space="preserve"> </w:t>
            </w:r>
            <w:r>
              <w:t>Forest cover.</w:t>
            </w:r>
          </w:p>
        </w:tc>
      </w:tr>
      <w:tr w:rsidR="004B6985" w14:paraId="56265667" w14:textId="77777777">
        <w:trPr>
          <w:trHeight w:val="1310"/>
        </w:trPr>
        <w:tc>
          <w:tcPr>
            <w:tcW w:w="908" w:type="dxa"/>
          </w:tcPr>
          <w:p w14:paraId="41FD37CD" w14:textId="77777777" w:rsidR="004B6985" w:rsidRDefault="00B548EE">
            <w:pPr>
              <w:pStyle w:val="TableParagraph"/>
              <w:ind w:left="374" w:right="319"/>
              <w:jc w:val="center"/>
            </w:pPr>
            <w:r>
              <w:t>5.</w:t>
            </w:r>
          </w:p>
        </w:tc>
        <w:tc>
          <w:tcPr>
            <w:tcW w:w="3654" w:type="dxa"/>
          </w:tcPr>
          <w:p w14:paraId="2A5278B5" w14:textId="77777777" w:rsidR="004B6985" w:rsidRDefault="00B548EE">
            <w:pPr>
              <w:pStyle w:val="TableParagraph"/>
              <w:ind w:left="109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4" w:type="dxa"/>
          </w:tcPr>
          <w:p w14:paraId="38ED8B4D" w14:textId="77777777" w:rsidR="004B6985" w:rsidRDefault="00B548E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5" w:line="228" w:lineRule="auto"/>
              <w:ind w:right="365" w:firstLine="0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subscription-based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  <w:p w14:paraId="0C05D0C2" w14:textId="77777777" w:rsidR="004B6985" w:rsidRDefault="00B548EE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" w:line="259" w:lineRule="auto"/>
              <w:ind w:right="193" w:firstLine="0"/>
            </w:pPr>
            <w:r>
              <w:t>Supply</w:t>
            </w:r>
            <w:r>
              <w:rPr>
                <w:spacing w:val="-5"/>
              </w:rPr>
              <w:t xml:space="preserve"> </w:t>
            </w:r>
            <w:r>
              <w:t>chain,</w:t>
            </w:r>
            <w:r>
              <w:rPr>
                <w:spacing w:val="2"/>
              </w:rPr>
              <w:t xml:space="preserve"> </w:t>
            </w:r>
            <w:r>
              <w:t>power</w:t>
            </w:r>
            <w:r>
              <w:rPr>
                <w:spacing w:val="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supply,</w:t>
            </w:r>
            <w:r>
              <w:rPr>
                <w:spacing w:val="2"/>
              </w:rPr>
              <w:t xml:space="preserve"> </w:t>
            </w:r>
            <w:r>
              <w:t>Fire</w:t>
            </w:r>
            <w:r>
              <w:rPr>
                <w:spacing w:val="1"/>
              </w:rPr>
              <w:t xml:space="preserve"> </w:t>
            </w:r>
            <w:r>
              <w:t>stations, and</w:t>
            </w:r>
            <w:r>
              <w:rPr>
                <w:spacing w:val="-7"/>
              </w:rPr>
              <w:t xml:space="preserve"> </w:t>
            </w:r>
            <w:r>
              <w:t>government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providing</w:t>
            </w:r>
            <w:r>
              <w:rPr>
                <w:spacing w:val="-6"/>
              </w:rPr>
              <w:t xml:space="preserve"> </w:t>
            </w:r>
            <w:r>
              <w:t>services.</w:t>
            </w:r>
          </w:p>
        </w:tc>
      </w:tr>
      <w:tr w:rsidR="004B6985" w14:paraId="58364955" w14:textId="77777777">
        <w:trPr>
          <w:trHeight w:val="1060"/>
        </w:trPr>
        <w:tc>
          <w:tcPr>
            <w:tcW w:w="908" w:type="dxa"/>
          </w:tcPr>
          <w:p w14:paraId="17CD828A" w14:textId="77777777" w:rsidR="004B6985" w:rsidRDefault="00B548EE">
            <w:pPr>
              <w:pStyle w:val="TableParagraph"/>
              <w:spacing w:before="29"/>
              <w:ind w:left="374" w:right="319"/>
              <w:jc w:val="center"/>
            </w:pPr>
            <w:r>
              <w:t>6.</w:t>
            </w:r>
          </w:p>
        </w:tc>
        <w:tc>
          <w:tcPr>
            <w:tcW w:w="3654" w:type="dxa"/>
          </w:tcPr>
          <w:p w14:paraId="4215A8CC" w14:textId="77777777" w:rsidR="004B6985" w:rsidRDefault="00B548EE">
            <w:pPr>
              <w:pStyle w:val="TableParagraph"/>
              <w:spacing w:before="29"/>
              <w:ind w:left="109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14" w:type="dxa"/>
          </w:tcPr>
          <w:p w14:paraId="53F96A95" w14:textId="77777777" w:rsidR="004B6985" w:rsidRDefault="00B548EE">
            <w:pPr>
              <w:pStyle w:val="TableParagraph"/>
              <w:spacing w:before="26" w:line="232" w:lineRule="auto"/>
              <w:ind w:right="195"/>
            </w:pPr>
            <w:r>
              <w:t>1.This application can monitor different places</w:t>
            </w:r>
            <w:r>
              <w:rPr>
                <w:spacing w:val="1"/>
              </w:rPr>
              <w:t xml:space="preserve"> </w:t>
            </w:r>
            <w:r>
              <w:t>simultaneously and can detect fire accurately</w:t>
            </w:r>
            <w:r>
              <w:rPr>
                <w:spacing w:val="1"/>
              </w:rPr>
              <w:t xml:space="preserve"> </w:t>
            </w:r>
            <w:proofErr w:type="gramStart"/>
            <w:r>
              <w:t>2.This</w:t>
            </w:r>
            <w:proofErr w:type="gramEnd"/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handle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large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227AB31E" w14:textId="77777777" w:rsidR="004B6985" w:rsidRDefault="00B548EE">
            <w:pPr>
              <w:pStyle w:val="TableParagraph"/>
              <w:spacing w:before="21"/>
            </w:pPr>
            <w:r>
              <w:t>users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data simultaneously.</w:t>
            </w:r>
          </w:p>
        </w:tc>
      </w:tr>
    </w:tbl>
    <w:p w14:paraId="35A82E00" w14:textId="77777777" w:rsidR="00000000" w:rsidRDefault="00B548EE"/>
    <w:sectPr w:rsidR="00000000">
      <w:type w:val="continuous"/>
      <w:pgSz w:w="11910" w:h="1685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47E0"/>
    <w:multiLevelType w:val="hybridMultilevel"/>
    <w:tmpl w:val="452ABA92"/>
    <w:lvl w:ilvl="0" w:tplc="0BE0D558">
      <w:start w:val="1"/>
      <w:numFmt w:val="decimal"/>
      <w:lvlText w:val="%1."/>
      <w:lvlJc w:val="left"/>
      <w:pPr>
        <w:ind w:left="110" w:hanging="721"/>
        <w:jc w:val="left"/>
      </w:pPr>
      <w:rPr>
        <w:rFonts w:hint="default"/>
        <w:w w:val="100"/>
        <w:lang w:val="en-US" w:eastAsia="en-US" w:bidi="ar-SA"/>
      </w:rPr>
    </w:lvl>
    <w:lvl w:ilvl="1" w:tplc="28D87084">
      <w:numFmt w:val="bullet"/>
      <w:lvlText w:val="•"/>
      <w:lvlJc w:val="left"/>
      <w:pPr>
        <w:ind w:left="558" w:hanging="721"/>
      </w:pPr>
      <w:rPr>
        <w:rFonts w:hint="default"/>
        <w:lang w:val="en-US" w:eastAsia="en-US" w:bidi="ar-SA"/>
      </w:rPr>
    </w:lvl>
    <w:lvl w:ilvl="2" w:tplc="E8F818CC">
      <w:numFmt w:val="bullet"/>
      <w:lvlText w:val="•"/>
      <w:lvlJc w:val="left"/>
      <w:pPr>
        <w:ind w:left="996" w:hanging="721"/>
      </w:pPr>
      <w:rPr>
        <w:rFonts w:hint="default"/>
        <w:lang w:val="en-US" w:eastAsia="en-US" w:bidi="ar-SA"/>
      </w:rPr>
    </w:lvl>
    <w:lvl w:ilvl="3" w:tplc="CAF0D538">
      <w:numFmt w:val="bullet"/>
      <w:lvlText w:val="•"/>
      <w:lvlJc w:val="left"/>
      <w:pPr>
        <w:ind w:left="1435" w:hanging="721"/>
      </w:pPr>
      <w:rPr>
        <w:rFonts w:hint="default"/>
        <w:lang w:val="en-US" w:eastAsia="en-US" w:bidi="ar-SA"/>
      </w:rPr>
    </w:lvl>
    <w:lvl w:ilvl="4" w:tplc="533EFE34">
      <w:numFmt w:val="bullet"/>
      <w:lvlText w:val="•"/>
      <w:lvlJc w:val="left"/>
      <w:pPr>
        <w:ind w:left="1873" w:hanging="721"/>
      </w:pPr>
      <w:rPr>
        <w:rFonts w:hint="default"/>
        <w:lang w:val="en-US" w:eastAsia="en-US" w:bidi="ar-SA"/>
      </w:rPr>
    </w:lvl>
    <w:lvl w:ilvl="5" w:tplc="DB086584">
      <w:numFmt w:val="bullet"/>
      <w:lvlText w:val="•"/>
      <w:lvlJc w:val="left"/>
      <w:pPr>
        <w:ind w:left="2312" w:hanging="721"/>
      </w:pPr>
      <w:rPr>
        <w:rFonts w:hint="default"/>
        <w:lang w:val="en-US" w:eastAsia="en-US" w:bidi="ar-SA"/>
      </w:rPr>
    </w:lvl>
    <w:lvl w:ilvl="6" w:tplc="FCDE939E">
      <w:numFmt w:val="bullet"/>
      <w:lvlText w:val="•"/>
      <w:lvlJc w:val="left"/>
      <w:pPr>
        <w:ind w:left="2750" w:hanging="721"/>
      </w:pPr>
      <w:rPr>
        <w:rFonts w:hint="default"/>
        <w:lang w:val="en-US" w:eastAsia="en-US" w:bidi="ar-SA"/>
      </w:rPr>
    </w:lvl>
    <w:lvl w:ilvl="7" w:tplc="ACBC4674">
      <w:numFmt w:val="bullet"/>
      <w:lvlText w:val="•"/>
      <w:lvlJc w:val="left"/>
      <w:pPr>
        <w:ind w:left="3188" w:hanging="721"/>
      </w:pPr>
      <w:rPr>
        <w:rFonts w:hint="default"/>
        <w:lang w:val="en-US" w:eastAsia="en-US" w:bidi="ar-SA"/>
      </w:rPr>
    </w:lvl>
    <w:lvl w:ilvl="8" w:tplc="5B28A70E">
      <w:numFmt w:val="bullet"/>
      <w:lvlText w:val="•"/>
      <w:lvlJc w:val="left"/>
      <w:pPr>
        <w:ind w:left="3627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95F1073"/>
    <w:multiLevelType w:val="hybridMultilevel"/>
    <w:tmpl w:val="96C0D5BC"/>
    <w:lvl w:ilvl="0" w:tplc="073241B4">
      <w:start w:val="1"/>
      <w:numFmt w:val="decimal"/>
      <w:lvlText w:val="%1."/>
      <w:lvlJc w:val="left"/>
      <w:pPr>
        <w:ind w:left="110" w:hanging="7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F4E8768">
      <w:numFmt w:val="bullet"/>
      <w:lvlText w:val="•"/>
      <w:lvlJc w:val="left"/>
      <w:pPr>
        <w:ind w:left="558" w:hanging="721"/>
      </w:pPr>
      <w:rPr>
        <w:rFonts w:hint="default"/>
        <w:lang w:val="en-US" w:eastAsia="en-US" w:bidi="ar-SA"/>
      </w:rPr>
    </w:lvl>
    <w:lvl w:ilvl="2" w:tplc="49525410">
      <w:numFmt w:val="bullet"/>
      <w:lvlText w:val="•"/>
      <w:lvlJc w:val="left"/>
      <w:pPr>
        <w:ind w:left="996" w:hanging="721"/>
      </w:pPr>
      <w:rPr>
        <w:rFonts w:hint="default"/>
        <w:lang w:val="en-US" w:eastAsia="en-US" w:bidi="ar-SA"/>
      </w:rPr>
    </w:lvl>
    <w:lvl w:ilvl="3" w:tplc="5F64D7D2">
      <w:numFmt w:val="bullet"/>
      <w:lvlText w:val="•"/>
      <w:lvlJc w:val="left"/>
      <w:pPr>
        <w:ind w:left="1435" w:hanging="721"/>
      </w:pPr>
      <w:rPr>
        <w:rFonts w:hint="default"/>
        <w:lang w:val="en-US" w:eastAsia="en-US" w:bidi="ar-SA"/>
      </w:rPr>
    </w:lvl>
    <w:lvl w:ilvl="4" w:tplc="2974C004">
      <w:numFmt w:val="bullet"/>
      <w:lvlText w:val="•"/>
      <w:lvlJc w:val="left"/>
      <w:pPr>
        <w:ind w:left="1873" w:hanging="721"/>
      </w:pPr>
      <w:rPr>
        <w:rFonts w:hint="default"/>
        <w:lang w:val="en-US" w:eastAsia="en-US" w:bidi="ar-SA"/>
      </w:rPr>
    </w:lvl>
    <w:lvl w:ilvl="5" w:tplc="E7902C68">
      <w:numFmt w:val="bullet"/>
      <w:lvlText w:val="•"/>
      <w:lvlJc w:val="left"/>
      <w:pPr>
        <w:ind w:left="2312" w:hanging="721"/>
      </w:pPr>
      <w:rPr>
        <w:rFonts w:hint="default"/>
        <w:lang w:val="en-US" w:eastAsia="en-US" w:bidi="ar-SA"/>
      </w:rPr>
    </w:lvl>
    <w:lvl w:ilvl="6" w:tplc="D90C3E70">
      <w:numFmt w:val="bullet"/>
      <w:lvlText w:val="•"/>
      <w:lvlJc w:val="left"/>
      <w:pPr>
        <w:ind w:left="2750" w:hanging="721"/>
      </w:pPr>
      <w:rPr>
        <w:rFonts w:hint="default"/>
        <w:lang w:val="en-US" w:eastAsia="en-US" w:bidi="ar-SA"/>
      </w:rPr>
    </w:lvl>
    <w:lvl w:ilvl="7" w:tplc="ADCCFEE0">
      <w:numFmt w:val="bullet"/>
      <w:lvlText w:val="•"/>
      <w:lvlJc w:val="left"/>
      <w:pPr>
        <w:ind w:left="3188" w:hanging="721"/>
      </w:pPr>
      <w:rPr>
        <w:rFonts w:hint="default"/>
        <w:lang w:val="en-US" w:eastAsia="en-US" w:bidi="ar-SA"/>
      </w:rPr>
    </w:lvl>
    <w:lvl w:ilvl="8" w:tplc="9436718A">
      <w:numFmt w:val="bullet"/>
      <w:lvlText w:val="•"/>
      <w:lvlJc w:val="left"/>
      <w:pPr>
        <w:ind w:left="3627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B3E1FD7"/>
    <w:multiLevelType w:val="hybridMultilevel"/>
    <w:tmpl w:val="5ACCB8F6"/>
    <w:lvl w:ilvl="0" w:tplc="3A6A657C">
      <w:start w:val="1"/>
      <w:numFmt w:val="decimal"/>
      <w:lvlText w:val="%1."/>
      <w:lvlJc w:val="left"/>
      <w:pPr>
        <w:ind w:left="110" w:hanging="7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4260C46">
      <w:numFmt w:val="bullet"/>
      <w:lvlText w:val="•"/>
      <w:lvlJc w:val="left"/>
      <w:pPr>
        <w:ind w:left="558" w:hanging="721"/>
      </w:pPr>
      <w:rPr>
        <w:rFonts w:hint="default"/>
        <w:lang w:val="en-US" w:eastAsia="en-US" w:bidi="ar-SA"/>
      </w:rPr>
    </w:lvl>
    <w:lvl w:ilvl="2" w:tplc="2ACAD55E">
      <w:numFmt w:val="bullet"/>
      <w:lvlText w:val="•"/>
      <w:lvlJc w:val="left"/>
      <w:pPr>
        <w:ind w:left="996" w:hanging="721"/>
      </w:pPr>
      <w:rPr>
        <w:rFonts w:hint="default"/>
        <w:lang w:val="en-US" w:eastAsia="en-US" w:bidi="ar-SA"/>
      </w:rPr>
    </w:lvl>
    <w:lvl w:ilvl="3" w:tplc="264C995A">
      <w:numFmt w:val="bullet"/>
      <w:lvlText w:val="•"/>
      <w:lvlJc w:val="left"/>
      <w:pPr>
        <w:ind w:left="1435" w:hanging="721"/>
      </w:pPr>
      <w:rPr>
        <w:rFonts w:hint="default"/>
        <w:lang w:val="en-US" w:eastAsia="en-US" w:bidi="ar-SA"/>
      </w:rPr>
    </w:lvl>
    <w:lvl w:ilvl="4" w:tplc="A1E8E96A">
      <w:numFmt w:val="bullet"/>
      <w:lvlText w:val="•"/>
      <w:lvlJc w:val="left"/>
      <w:pPr>
        <w:ind w:left="1873" w:hanging="721"/>
      </w:pPr>
      <w:rPr>
        <w:rFonts w:hint="default"/>
        <w:lang w:val="en-US" w:eastAsia="en-US" w:bidi="ar-SA"/>
      </w:rPr>
    </w:lvl>
    <w:lvl w:ilvl="5" w:tplc="2A5C9ACC">
      <w:numFmt w:val="bullet"/>
      <w:lvlText w:val="•"/>
      <w:lvlJc w:val="left"/>
      <w:pPr>
        <w:ind w:left="2312" w:hanging="721"/>
      </w:pPr>
      <w:rPr>
        <w:rFonts w:hint="default"/>
        <w:lang w:val="en-US" w:eastAsia="en-US" w:bidi="ar-SA"/>
      </w:rPr>
    </w:lvl>
    <w:lvl w:ilvl="6" w:tplc="2D4ABEF6">
      <w:numFmt w:val="bullet"/>
      <w:lvlText w:val="•"/>
      <w:lvlJc w:val="left"/>
      <w:pPr>
        <w:ind w:left="2750" w:hanging="721"/>
      </w:pPr>
      <w:rPr>
        <w:rFonts w:hint="default"/>
        <w:lang w:val="en-US" w:eastAsia="en-US" w:bidi="ar-SA"/>
      </w:rPr>
    </w:lvl>
    <w:lvl w:ilvl="7" w:tplc="67547928">
      <w:numFmt w:val="bullet"/>
      <w:lvlText w:val="•"/>
      <w:lvlJc w:val="left"/>
      <w:pPr>
        <w:ind w:left="3188" w:hanging="721"/>
      </w:pPr>
      <w:rPr>
        <w:rFonts w:hint="default"/>
        <w:lang w:val="en-US" w:eastAsia="en-US" w:bidi="ar-SA"/>
      </w:rPr>
    </w:lvl>
    <w:lvl w:ilvl="8" w:tplc="4F8AEE54">
      <w:numFmt w:val="bullet"/>
      <w:lvlText w:val="•"/>
      <w:lvlJc w:val="left"/>
      <w:pPr>
        <w:ind w:left="3627" w:hanging="721"/>
      </w:pPr>
      <w:rPr>
        <w:rFonts w:hint="default"/>
        <w:lang w:val="en-US" w:eastAsia="en-US" w:bidi="ar-SA"/>
      </w:rPr>
    </w:lvl>
  </w:abstractNum>
  <w:num w:numId="1" w16cid:durableId="1846431510">
    <w:abstractNumId w:val="1"/>
  </w:num>
  <w:num w:numId="2" w16cid:durableId="739907731">
    <w:abstractNumId w:val="0"/>
  </w:num>
  <w:num w:numId="3" w16cid:durableId="211258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85"/>
    <w:rsid w:val="004B6985"/>
    <w:rsid w:val="00B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15A9"/>
  <w15:docId w15:val="{2686AB40-FDEA-42FD-ADBB-150191A1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Yashwanth Sonu</cp:lastModifiedBy>
  <cp:revision>2</cp:revision>
  <dcterms:created xsi:type="dcterms:W3CDTF">2022-11-13T15:00:00Z</dcterms:created>
  <dcterms:modified xsi:type="dcterms:W3CDTF">2022-11-13T15:00:00Z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