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EC25" w14:textId="31280519" w:rsidR="00AC2D4B" w:rsidRPr="00AC2D4B" w:rsidRDefault="00AC2D4B" w:rsidP="00AC2D4B">
      <w:pPr>
        <w:spacing w:after="0" w:line="240" w:lineRule="auto"/>
        <w:ind w:firstLine="720"/>
        <w:jc w:val="center"/>
        <w:rPr>
          <w:rFonts w:ascii="Georgia" w:eastAsia="Times New Roman" w:hAnsi="Georgia" w:cs="Times New Roman"/>
          <w:b/>
          <w:bCs/>
          <w:color w:val="000000"/>
          <w:spacing w:val="15"/>
          <w:sz w:val="44"/>
          <w:szCs w:val="44"/>
          <w:bdr w:val="none" w:sz="0" w:space="0" w:color="auto" w:frame="1"/>
          <w:lang w:eastAsia="en-IN"/>
        </w:rPr>
      </w:pPr>
      <w:r w:rsidRPr="00AC2D4B">
        <w:rPr>
          <w:rFonts w:ascii="Georgia" w:eastAsia="Times New Roman" w:hAnsi="Georgia" w:cs="Times New Roman"/>
          <w:b/>
          <w:bCs/>
          <w:color w:val="000000"/>
          <w:spacing w:val="15"/>
          <w:sz w:val="44"/>
          <w:szCs w:val="44"/>
          <w:bdr w:val="none" w:sz="0" w:space="0" w:color="auto" w:frame="1"/>
          <w:lang w:eastAsia="en-IN"/>
        </w:rPr>
        <w:t>Gas leakage monitoring and alerting system for industries</w:t>
      </w:r>
    </w:p>
    <w:p w14:paraId="3B4D3503" w14:textId="77777777" w:rsidR="00AC2D4B" w:rsidRDefault="00AC2D4B" w:rsidP="00AD1F0F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pacing w:val="15"/>
          <w:sz w:val="36"/>
          <w:szCs w:val="36"/>
          <w:bdr w:val="none" w:sz="0" w:space="0" w:color="auto" w:frame="1"/>
          <w:lang w:eastAsia="en-IN"/>
        </w:rPr>
      </w:pPr>
    </w:p>
    <w:p w14:paraId="000D37AB" w14:textId="77777777" w:rsidR="00AC2D4B" w:rsidRDefault="00AC2D4B" w:rsidP="00AD1F0F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pacing w:val="15"/>
          <w:sz w:val="36"/>
          <w:szCs w:val="36"/>
          <w:bdr w:val="none" w:sz="0" w:space="0" w:color="auto" w:frame="1"/>
          <w:lang w:eastAsia="en-IN"/>
        </w:rPr>
      </w:pPr>
    </w:p>
    <w:p w14:paraId="7B774B1C" w14:textId="77777777" w:rsidR="00AC2D4B" w:rsidRDefault="00AC2D4B" w:rsidP="00AD1F0F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spacing w:val="15"/>
          <w:sz w:val="36"/>
          <w:szCs w:val="36"/>
          <w:bdr w:val="none" w:sz="0" w:space="0" w:color="auto" w:frame="1"/>
          <w:lang w:eastAsia="en-IN"/>
        </w:rPr>
      </w:pPr>
    </w:p>
    <w:p w14:paraId="796382C1" w14:textId="41948611" w:rsidR="00AD1F0F" w:rsidRPr="00AD1F0F" w:rsidRDefault="00AC2D4B" w:rsidP="00AD1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/>
          <w:spacing w:val="15"/>
          <w:sz w:val="36"/>
          <w:szCs w:val="36"/>
          <w:bdr w:val="none" w:sz="0" w:space="0" w:color="auto" w:frame="1"/>
          <w:lang w:eastAsia="en-IN"/>
        </w:rPr>
        <w:t>Problem statement:</w:t>
      </w:r>
      <w:r w:rsidR="00AD1F0F" w:rsidRPr="00AD1F0F">
        <w:rPr>
          <w:rFonts w:ascii="Georgia" w:eastAsia="Times New Roman" w:hAnsi="Georgia" w:cs="Times New Roman"/>
          <w:color w:val="000000"/>
          <w:spacing w:val="15"/>
          <w:sz w:val="146"/>
          <w:szCs w:val="146"/>
          <w:bdr w:val="none" w:sz="0" w:space="0" w:color="auto" w:frame="1"/>
          <w:lang w:eastAsia="en-IN"/>
        </w:rPr>
        <w:t xml:space="preserve"> </w:t>
      </w:r>
    </w:p>
    <w:p w14:paraId="372349A5" w14:textId="5669652F" w:rsidR="00AC2D4B" w:rsidRDefault="00AD1F0F" w:rsidP="00AD1F0F">
      <w:pPr>
        <w:pStyle w:val="Heading1"/>
        <w:jc w:val="both"/>
        <w:rPr>
          <w:color w:val="262626" w:themeColor="text1" w:themeTint="D9"/>
        </w:rPr>
      </w:pPr>
      <w:r>
        <w:rPr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2D4B">
        <w:rPr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G</w:t>
      </w:r>
      <w:r>
        <w:rPr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="00AC2D4B" w:rsidRPr="00AD1F0F">
        <w:rPr>
          <w:color w:val="262626" w:themeColor="text1" w:themeTint="D9"/>
        </w:rPr>
        <w:t xml:space="preserve">leakage leads to various accidents resulting into both financial loss as well as human injuries. </w:t>
      </w:r>
      <w:r w:rsidR="00024EDA" w:rsidRPr="00AD1F0F">
        <w:rPr>
          <w:color w:val="262626" w:themeColor="text1" w:themeTint="D9"/>
        </w:rPr>
        <w:t xml:space="preserve">In </w:t>
      </w:r>
      <w:r w:rsidR="00AC2D4B" w:rsidRPr="00AD1F0F">
        <w:rPr>
          <w:color w:val="262626" w:themeColor="text1" w:themeTint="D9"/>
        </w:rPr>
        <w:t xml:space="preserve">human’s daily life, environment gives the most significant impact to their health issues. The risk of fires, explosion, suffocation, all are based on their physical properties such flammability, toxicity etc. </w:t>
      </w:r>
    </w:p>
    <w:p w14:paraId="6C268F95" w14:textId="63525554" w:rsidR="00024EDA" w:rsidRPr="00AD1F0F" w:rsidRDefault="00AC2D4B" w:rsidP="00AD1F0F">
      <w:pPr>
        <w:pStyle w:val="Heading1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   </w:t>
      </w:r>
      <w:r w:rsidRPr="00AD1F0F">
        <w:rPr>
          <w:color w:val="262626" w:themeColor="text1" w:themeTint="D9"/>
        </w:rPr>
        <w:t xml:space="preserve">The number of deaths due to the explosion of gas cylinders has been increasing in recent years. The reason for such explosion is due to sub- standard cylinders, old valves, worn out regulators and lack of awareness using gas cylinders add to risks. </w:t>
      </w:r>
      <w:r w:rsidR="00024EDA" w:rsidRPr="00AD1F0F">
        <w:rPr>
          <w:color w:val="262626" w:themeColor="text1" w:themeTint="D9"/>
        </w:rPr>
        <w:t xml:space="preserve">Inspections </w:t>
      </w:r>
      <w:r w:rsidRPr="00AD1F0F">
        <w:rPr>
          <w:color w:val="262626" w:themeColor="text1" w:themeTint="D9"/>
        </w:rPr>
        <w:t xml:space="preserve">by oil companies found that many </w:t>
      </w:r>
      <w:r>
        <w:rPr>
          <w:color w:val="262626" w:themeColor="text1" w:themeTint="D9"/>
        </w:rPr>
        <w:t>LPG</w:t>
      </w:r>
      <w:r w:rsidRPr="00AD1F0F">
        <w:rPr>
          <w:color w:val="262626" w:themeColor="text1" w:themeTint="D9"/>
        </w:rPr>
        <w:t xml:space="preserve"> consumers are unaware of safety checks of gas cylinders.</w:t>
      </w:r>
    </w:p>
    <w:p w14:paraId="1E5F441D" w14:textId="7CC2C8D9" w:rsidR="00024EDA" w:rsidRPr="00024EDA" w:rsidRDefault="00AC2D4B" w:rsidP="00AD1F0F">
      <w:pPr>
        <w:jc w:val="both"/>
        <w:rPr>
          <w:color w:val="262626" w:themeColor="text1" w:themeTint="D9"/>
        </w:rPr>
      </w:pPr>
      <w:r w:rsidRPr="00024EDA">
        <w:rPr>
          <w:color w:val="262626" w:themeColor="text1" w:themeTint="D9"/>
        </w:rPr>
        <w:t> </w:t>
      </w:r>
    </w:p>
    <w:p w14:paraId="47C4BF1D" w14:textId="5CDB6306" w:rsidR="00024EDA" w:rsidRPr="00AD1F0F" w:rsidRDefault="00AC2D4B" w:rsidP="00AD1F0F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   </w:t>
      </w:r>
      <w:r w:rsidR="00024EDA" w:rsidRPr="00AD1F0F">
        <w:rPr>
          <w:color w:val="262626" w:themeColor="text1" w:themeTint="D9"/>
        </w:rPr>
        <w:t xml:space="preserve">In </w:t>
      </w:r>
      <w:r w:rsidRPr="00AD1F0F">
        <w:rPr>
          <w:color w:val="262626" w:themeColor="text1" w:themeTint="D9"/>
        </w:rPr>
        <w:t>other to minimize or eliminate the hazard of gas leakage there is a need for a system to detect and alert on such incidence leading to the development of this project.</w:t>
      </w:r>
    </w:p>
    <w:p w14:paraId="1DF43679" w14:textId="77777777" w:rsidR="005B7AA1" w:rsidRPr="00AD1F0F" w:rsidRDefault="00000000">
      <w:pPr>
        <w:rPr>
          <w:color w:val="262626" w:themeColor="text1" w:themeTint="D9"/>
        </w:rPr>
      </w:pPr>
    </w:p>
    <w:sectPr w:rsidR="005B7AA1" w:rsidRPr="00AD1F0F" w:rsidSect="00AC2D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274D" w14:textId="77777777" w:rsidR="00F84C20" w:rsidRDefault="00F84C20" w:rsidP="00AC2D4B">
      <w:pPr>
        <w:spacing w:after="0" w:line="240" w:lineRule="auto"/>
      </w:pPr>
      <w:r>
        <w:separator/>
      </w:r>
    </w:p>
  </w:endnote>
  <w:endnote w:type="continuationSeparator" w:id="0">
    <w:p w14:paraId="39698AE7" w14:textId="77777777" w:rsidR="00F84C20" w:rsidRDefault="00F84C20" w:rsidP="00AC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32CB" w14:textId="77777777" w:rsidR="00F84C20" w:rsidRDefault="00F84C20" w:rsidP="00AC2D4B">
      <w:pPr>
        <w:spacing w:after="0" w:line="240" w:lineRule="auto"/>
      </w:pPr>
      <w:r>
        <w:separator/>
      </w:r>
    </w:p>
  </w:footnote>
  <w:footnote w:type="continuationSeparator" w:id="0">
    <w:p w14:paraId="1FBB0097" w14:textId="77777777" w:rsidR="00F84C20" w:rsidRDefault="00F84C20" w:rsidP="00AC2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DA"/>
    <w:rsid w:val="00024EDA"/>
    <w:rsid w:val="00175909"/>
    <w:rsid w:val="002F63AF"/>
    <w:rsid w:val="007D3E30"/>
    <w:rsid w:val="00AC2D4B"/>
    <w:rsid w:val="00AD1F0F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37E5"/>
  <w15:chartTrackingRefBased/>
  <w15:docId w15:val="{F280011B-6B18-45E2-A6CE-2A613C07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F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1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a"/>
    <w:basedOn w:val="DefaultParagraphFont"/>
    <w:rsid w:val="00AD1F0F"/>
  </w:style>
  <w:style w:type="paragraph" w:styleId="Header">
    <w:name w:val="header"/>
    <w:basedOn w:val="Normal"/>
    <w:link w:val="HeaderChar"/>
    <w:uiPriority w:val="99"/>
    <w:unhideWhenUsed/>
    <w:rsid w:val="00AC2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D4B"/>
  </w:style>
  <w:style w:type="paragraph" w:styleId="Footer">
    <w:name w:val="footer"/>
    <w:basedOn w:val="Normal"/>
    <w:link w:val="FooterChar"/>
    <w:uiPriority w:val="99"/>
    <w:unhideWhenUsed/>
    <w:rsid w:val="00AC2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2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73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102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shree</dc:creator>
  <cp:keywords/>
  <dc:description/>
  <cp:lastModifiedBy>Manya shree</cp:lastModifiedBy>
  <cp:revision>1</cp:revision>
  <dcterms:created xsi:type="dcterms:W3CDTF">2022-09-12T15:00:00Z</dcterms:created>
  <dcterms:modified xsi:type="dcterms:W3CDTF">2022-09-12T15:24:00Z</dcterms:modified>
</cp:coreProperties>
</file>